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4501"/>
      </w:tblGrid>
      <w:tr w:rsidR="00880132" w:rsidRPr="00880132" w14:paraId="75E2B765" w14:textId="77777777" w:rsidTr="00FF396B">
        <w:tc>
          <w:tcPr>
            <w:tcW w:w="5070" w:type="dxa"/>
            <w:shd w:val="clear" w:color="auto" w:fill="auto"/>
          </w:tcPr>
          <w:p w14:paraId="36A5DC21" w14:textId="77777777" w:rsidR="00552912" w:rsidRPr="00880132" w:rsidRDefault="00552912" w:rsidP="009D73A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80132">
              <w:rPr>
                <w:rFonts w:ascii="Times New Roman" w:hAnsi="Times New Roman"/>
                <w:noProof/>
                <w:color w:val="FF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FE7AAF" wp14:editId="679BF30E">
                      <wp:simplePos x="0" y="0"/>
                      <wp:positionH relativeFrom="column">
                        <wp:posOffset>520</wp:posOffset>
                      </wp:positionH>
                      <wp:positionV relativeFrom="paragraph">
                        <wp:posOffset>165784</wp:posOffset>
                      </wp:positionV>
                      <wp:extent cx="2588820" cy="261258"/>
                      <wp:effectExtent l="0" t="0" r="2540" b="571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88820" cy="2612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512494" w14:textId="198F7BF9" w:rsidR="00552912" w:rsidRPr="009A6F50" w:rsidRDefault="00552912" w:rsidP="00552912">
                                  <w:pPr>
                                    <w:ind w:firstLine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.05pt;margin-top:13.05pt;width:203.85pt;height:2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" stroked="f">
                      <v:textbox>
                        <w:txbxContent>
                          <w:p w14:paraId="64512494" w14:textId="198F7BF9" w:rsidR="00552912" w:rsidRPr="009A6F50" w:rsidRDefault="00552912" w:rsidP="00552912">
                            <w:pPr>
                              <w:ind w:firstLine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3FAAF70" w14:textId="77777777" w:rsidR="00552912" w:rsidRPr="00880132" w:rsidRDefault="00552912" w:rsidP="009D73A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14:paraId="64C856FF" w14:textId="77777777" w:rsidR="00FF396B" w:rsidRDefault="00FF396B" w:rsidP="00FF396B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4BE5897" w14:textId="77777777" w:rsidR="00FF396B" w:rsidRDefault="00FF396B" w:rsidP="00FF396B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5597E88" w14:textId="77777777" w:rsidR="00FF396B" w:rsidRDefault="00FF396B" w:rsidP="00FF396B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55813FB" w14:textId="77777777" w:rsidR="00FF396B" w:rsidRDefault="00FF396B" w:rsidP="00FF396B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F033F39" w14:textId="77777777" w:rsidR="00FF396B" w:rsidRDefault="00FF396B" w:rsidP="00FF396B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A9D7301" w14:textId="77777777" w:rsidR="00FF396B" w:rsidRDefault="00FF396B" w:rsidP="00FF396B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551CC99" w14:textId="77777777" w:rsidR="00FF396B" w:rsidRDefault="00FF396B" w:rsidP="00FF396B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E22DE41" w14:textId="77777777" w:rsidR="00FF396B" w:rsidRDefault="00FF396B" w:rsidP="00FF396B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AB520D5" w14:textId="77777777" w:rsidR="00FF396B" w:rsidRDefault="00FF396B" w:rsidP="00FF396B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1B94E37" w14:textId="77777777" w:rsidR="00FF396B" w:rsidRDefault="00FF396B" w:rsidP="00FF396B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CFA6EB8" w14:textId="77777777" w:rsidR="00FF396B" w:rsidRDefault="00FF396B" w:rsidP="00FF396B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2C71D786" w14:textId="77777777" w:rsidR="00FF396B" w:rsidRPr="009A6F50" w:rsidRDefault="00FF396B" w:rsidP="00FF396B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6F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 оптимизации сети</w:t>
            </w:r>
          </w:p>
          <w:p w14:paraId="266603AD" w14:textId="77777777" w:rsidR="00FF396B" w:rsidRPr="009A6F50" w:rsidRDefault="00FF396B" w:rsidP="00FF396B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6F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муниципальных учреждений</w:t>
            </w:r>
          </w:p>
          <w:p w14:paraId="32A7CF14" w14:textId="77777777" w:rsidR="00FF396B" w:rsidRPr="009A6F50" w:rsidRDefault="00FF396B" w:rsidP="00FF396B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6F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социальной сферы в 2024 году</w:t>
            </w:r>
          </w:p>
          <w:p w14:paraId="6ABFF3D3" w14:textId="77777777" w:rsidR="00FF396B" w:rsidRPr="009A6F50" w:rsidRDefault="00FF396B" w:rsidP="00FF396B">
            <w:pPr>
              <w:ind w:firstLine="0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9A6F5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 планах на 2025 год</w:t>
            </w:r>
            <w:r w:rsidRPr="009A6F5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</w:p>
          <w:p w14:paraId="1329202D" w14:textId="77777777" w:rsidR="00552912" w:rsidRPr="00880132" w:rsidRDefault="00552912" w:rsidP="009D73A1">
            <w:pPr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4501" w:type="dxa"/>
            <w:shd w:val="clear" w:color="auto" w:fill="auto"/>
          </w:tcPr>
          <w:p w14:paraId="2BC41293" w14:textId="77777777" w:rsidR="00552912" w:rsidRPr="00880132" w:rsidRDefault="00552912" w:rsidP="009D73A1">
            <w:pPr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14:paraId="704F2A94" w14:textId="77777777" w:rsidR="004D08F3" w:rsidRDefault="004D08F3" w:rsidP="009D7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82151B3" w14:textId="77777777" w:rsidR="004D08F3" w:rsidRDefault="004D08F3" w:rsidP="009D7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1480317" w14:textId="77777777" w:rsidR="004D08F3" w:rsidRDefault="004D08F3" w:rsidP="009D7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2AB52A2" w14:textId="77777777" w:rsidR="004D08F3" w:rsidRDefault="004D08F3" w:rsidP="009D7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18E036A" w14:textId="77777777" w:rsidR="004D08F3" w:rsidRDefault="004D08F3" w:rsidP="009D7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025EF4C" w14:textId="77777777" w:rsidR="004D08F3" w:rsidRDefault="004D08F3" w:rsidP="009D7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A59FEC3" w14:textId="77777777" w:rsidR="004D08F3" w:rsidRDefault="004D08F3" w:rsidP="009D7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C60964E" w14:textId="77777777" w:rsidR="00FF396B" w:rsidRDefault="00FF396B" w:rsidP="009D7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072EA0D" w14:textId="77777777" w:rsidR="00FF396B" w:rsidRDefault="00FF396B" w:rsidP="009D7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C095C09" w14:textId="77777777" w:rsidR="00552912" w:rsidRPr="009A6F50" w:rsidRDefault="00552912" w:rsidP="009D7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F50">
              <w:rPr>
                <w:rFonts w:ascii="Times New Roman" w:hAnsi="Times New Roman"/>
                <w:sz w:val="28"/>
                <w:szCs w:val="28"/>
              </w:rPr>
              <w:t>Председателю Думы</w:t>
            </w:r>
          </w:p>
          <w:p w14:paraId="2E1C7573" w14:textId="77777777" w:rsidR="00552912" w:rsidRPr="009A6F50" w:rsidRDefault="00552912" w:rsidP="009D7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6F50">
              <w:rPr>
                <w:rFonts w:ascii="Times New Roman" w:hAnsi="Times New Roman"/>
                <w:sz w:val="28"/>
                <w:szCs w:val="28"/>
              </w:rPr>
              <w:t>городского округа Тольятти</w:t>
            </w:r>
          </w:p>
          <w:p w14:paraId="14D28EC0" w14:textId="77777777" w:rsidR="00552912" w:rsidRPr="009A6F50" w:rsidRDefault="00552912" w:rsidP="009D7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CBB2AA6" w14:textId="507399FD" w:rsidR="00552912" w:rsidRDefault="00552912" w:rsidP="009D73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A6F50">
              <w:rPr>
                <w:rFonts w:ascii="Times New Roman" w:hAnsi="Times New Roman"/>
                <w:sz w:val="28"/>
                <w:szCs w:val="28"/>
              </w:rPr>
              <w:t>Рузанову</w:t>
            </w:r>
            <w:proofErr w:type="spellEnd"/>
            <w:r w:rsidR="004D08F3">
              <w:rPr>
                <w:rFonts w:ascii="Times New Roman" w:hAnsi="Times New Roman"/>
                <w:sz w:val="28"/>
                <w:szCs w:val="28"/>
              </w:rPr>
              <w:t xml:space="preserve"> С.Ю.</w:t>
            </w:r>
          </w:p>
          <w:p w14:paraId="63600668" w14:textId="77777777" w:rsidR="00552912" w:rsidRPr="00880132" w:rsidRDefault="00552912" w:rsidP="009D73A1">
            <w:pPr>
              <w:ind w:firstLine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14:paraId="3CFD2D80" w14:textId="77777777" w:rsidR="00552912" w:rsidRPr="00880132" w:rsidRDefault="00552912" w:rsidP="00552912">
      <w:pPr>
        <w:jc w:val="center"/>
        <w:rPr>
          <w:rFonts w:ascii="Times New Roman" w:hAnsi="Times New Roman"/>
          <w:color w:val="FF0000"/>
          <w:sz w:val="28"/>
          <w:szCs w:val="28"/>
        </w:rPr>
      </w:pPr>
    </w:p>
    <w:p w14:paraId="57C76084" w14:textId="77777777" w:rsidR="00552912" w:rsidRPr="009A6F50" w:rsidRDefault="00552912" w:rsidP="0055291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A6F50">
        <w:rPr>
          <w:rFonts w:ascii="Times New Roman" w:hAnsi="Times New Roman"/>
          <w:sz w:val="28"/>
          <w:szCs w:val="28"/>
        </w:rPr>
        <w:t>Уважаемый Сергей Юрьевич!</w:t>
      </w:r>
    </w:p>
    <w:p w14:paraId="16CE79B4" w14:textId="77777777" w:rsidR="00552912" w:rsidRPr="004F100F" w:rsidRDefault="00552912" w:rsidP="0055291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0A1FA864" w14:textId="4B282498" w:rsidR="00552912" w:rsidRPr="004F100F" w:rsidRDefault="00552912" w:rsidP="00552912">
      <w:pPr>
        <w:spacing w:line="360" w:lineRule="auto"/>
        <w:rPr>
          <w:rFonts w:ascii="Times New Roman" w:hAnsi="Times New Roman"/>
          <w:sz w:val="28"/>
          <w:szCs w:val="28"/>
        </w:rPr>
      </w:pPr>
      <w:r w:rsidRPr="004F100F">
        <w:rPr>
          <w:rFonts w:ascii="Times New Roman" w:hAnsi="Times New Roman"/>
          <w:sz w:val="28"/>
          <w:szCs w:val="28"/>
        </w:rPr>
        <w:t xml:space="preserve">В  соответствии с планом текущей деятельности Думы городского округа Тольятти на </w:t>
      </w:r>
      <w:r w:rsidRPr="004F100F">
        <w:rPr>
          <w:rFonts w:ascii="Times New Roman" w:hAnsi="Times New Roman"/>
          <w:sz w:val="28"/>
          <w:szCs w:val="28"/>
          <w:lang w:val="en-US"/>
        </w:rPr>
        <w:t>I</w:t>
      </w:r>
      <w:r w:rsidRPr="004F100F">
        <w:rPr>
          <w:rFonts w:ascii="Times New Roman" w:hAnsi="Times New Roman"/>
          <w:sz w:val="28"/>
          <w:szCs w:val="28"/>
        </w:rPr>
        <w:t xml:space="preserve"> квартал 202</w:t>
      </w:r>
      <w:r w:rsidR="00880132">
        <w:rPr>
          <w:rFonts w:ascii="Times New Roman" w:hAnsi="Times New Roman"/>
          <w:sz w:val="28"/>
          <w:szCs w:val="28"/>
        </w:rPr>
        <w:t>5</w:t>
      </w:r>
      <w:r w:rsidRPr="004F100F">
        <w:rPr>
          <w:rFonts w:ascii="Times New Roman" w:hAnsi="Times New Roman"/>
          <w:sz w:val="28"/>
          <w:szCs w:val="28"/>
        </w:rPr>
        <w:t xml:space="preserve"> года направляю Вам для рассмотрения</w:t>
      </w:r>
      <w:r w:rsidRPr="004F100F">
        <w:rPr>
          <w:rFonts w:ascii="Times New Roman" w:hAnsi="Times New Roman"/>
          <w:sz w:val="28"/>
          <w:szCs w:val="28"/>
        </w:rPr>
        <w:br/>
        <w:t xml:space="preserve">на заседании Думы городского округа Тольятти </w:t>
      </w:r>
      <w:bookmarkStart w:id="0" w:name="_GoBack"/>
      <w:r w:rsidRPr="004F100F">
        <w:rPr>
          <w:rFonts w:ascii="Times New Roman" w:hAnsi="Times New Roman"/>
          <w:sz w:val="28"/>
          <w:szCs w:val="28"/>
        </w:rPr>
        <w:t xml:space="preserve">информацию администрации </w:t>
      </w:r>
      <w:r w:rsidRPr="004F100F">
        <w:rPr>
          <w:rFonts w:ascii="Times New Roman" w:eastAsia="Calibri" w:hAnsi="Times New Roman"/>
          <w:bCs/>
          <w:iCs/>
          <w:sz w:val="28"/>
          <w:szCs w:val="28"/>
          <w:lang w:eastAsia="en-US"/>
        </w:rPr>
        <w:t xml:space="preserve">городского округа Тольятти 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>об оптимизации сети муниципальных учреждений социальной сферы в 202</w:t>
      </w:r>
      <w:r w:rsidR="00880132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году и планах на 202</w:t>
      </w:r>
      <w:r w:rsidR="00880132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год.</w:t>
      </w:r>
    </w:p>
    <w:bookmarkEnd w:id="0"/>
    <w:p w14:paraId="7B8BA811" w14:textId="6DF63579" w:rsidR="00552912" w:rsidRPr="004F100F" w:rsidRDefault="00552912" w:rsidP="00552912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100F">
        <w:rPr>
          <w:rFonts w:ascii="Times New Roman" w:hAnsi="Times New Roman" w:cs="Times New Roman"/>
          <w:sz w:val="28"/>
          <w:szCs w:val="28"/>
        </w:rPr>
        <w:t>Докладчик: Лебедева Лариса Михайловна - руководитель департамента образования.</w:t>
      </w:r>
    </w:p>
    <w:p w14:paraId="302A1694" w14:textId="216A85DF" w:rsidR="00552912" w:rsidRPr="00880132" w:rsidRDefault="00552912" w:rsidP="004D08F3">
      <w:pPr>
        <w:pStyle w:val="ConsPlusNonformat"/>
        <w:spacing w:line="36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F100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289463" w14:textId="12BF44AC" w:rsidR="00552912" w:rsidRPr="00AF278B" w:rsidRDefault="00552912" w:rsidP="004D08F3">
      <w:pPr>
        <w:pStyle w:val="ConsPlusNonformat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278B">
        <w:rPr>
          <w:rFonts w:ascii="Times New Roman" w:hAnsi="Times New Roman" w:cs="Times New Roman"/>
          <w:sz w:val="28"/>
          <w:szCs w:val="28"/>
        </w:rPr>
        <w:t>Приложение: на 3</w:t>
      </w:r>
      <w:r w:rsidR="00023530">
        <w:rPr>
          <w:rFonts w:ascii="Times New Roman" w:hAnsi="Times New Roman" w:cs="Times New Roman"/>
          <w:sz w:val="28"/>
          <w:szCs w:val="28"/>
        </w:rPr>
        <w:t>6</w:t>
      </w:r>
      <w:r w:rsidRPr="00AF278B">
        <w:rPr>
          <w:rFonts w:ascii="Times New Roman" w:hAnsi="Times New Roman" w:cs="Times New Roman"/>
          <w:sz w:val="28"/>
          <w:szCs w:val="28"/>
        </w:rPr>
        <w:t xml:space="preserve"> л. в 1 экз.</w:t>
      </w:r>
    </w:p>
    <w:p w14:paraId="30D1845D" w14:textId="77777777" w:rsidR="00552912" w:rsidRPr="004F100F" w:rsidRDefault="00552912" w:rsidP="00552912">
      <w:pPr>
        <w:pStyle w:val="ConsPlusNonformat"/>
      </w:pPr>
    </w:p>
    <w:p w14:paraId="196E5394" w14:textId="77777777" w:rsidR="004D08F3" w:rsidRDefault="004D08F3" w:rsidP="00880132">
      <w:pPr>
        <w:ind w:firstLine="0"/>
        <w:rPr>
          <w:rFonts w:ascii="Times New Roman" w:hAnsi="Times New Roman"/>
          <w:sz w:val="28"/>
          <w:szCs w:val="28"/>
        </w:rPr>
      </w:pPr>
    </w:p>
    <w:p w14:paraId="66CAE616" w14:textId="77777777" w:rsidR="00880132" w:rsidRPr="009A6F50" w:rsidRDefault="00880132" w:rsidP="00880132">
      <w:pPr>
        <w:ind w:firstLine="0"/>
        <w:rPr>
          <w:rFonts w:ascii="Times New Roman" w:hAnsi="Times New Roman"/>
          <w:sz w:val="28"/>
          <w:szCs w:val="28"/>
        </w:rPr>
      </w:pPr>
      <w:r w:rsidRPr="009A6F50">
        <w:rPr>
          <w:rFonts w:ascii="Times New Roman" w:hAnsi="Times New Roman"/>
          <w:sz w:val="28"/>
          <w:szCs w:val="28"/>
        </w:rPr>
        <w:t>Первый заместитель г</w:t>
      </w:r>
      <w:r w:rsidR="00552912" w:rsidRPr="009A6F50">
        <w:rPr>
          <w:rFonts w:ascii="Times New Roman" w:hAnsi="Times New Roman"/>
          <w:sz w:val="28"/>
          <w:szCs w:val="28"/>
        </w:rPr>
        <w:t>лав</w:t>
      </w:r>
      <w:r w:rsidRPr="009A6F50">
        <w:rPr>
          <w:rFonts w:ascii="Times New Roman" w:hAnsi="Times New Roman"/>
          <w:sz w:val="28"/>
          <w:szCs w:val="28"/>
        </w:rPr>
        <w:t>ы</w:t>
      </w:r>
    </w:p>
    <w:p w14:paraId="6C42F973" w14:textId="54298C8E" w:rsidR="00552912" w:rsidRPr="009A6F50" w:rsidRDefault="00552912" w:rsidP="00880132">
      <w:pPr>
        <w:ind w:firstLine="0"/>
        <w:rPr>
          <w:rFonts w:ascii="Times New Roman" w:hAnsi="Times New Roman"/>
          <w:sz w:val="28"/>
          <w:szCs w:val="28"/>
        </w:rPr>
      </w:pPr>
      <w:r w:rsidRPr="009A6F50">
        <w:rPr>
          <w:rFonts w:ascii="Times New Roman" w:hAnsi="Times New Roman"/>
          <w:sz w:val="28"/>
          <w:szCs w:val="28"/>
        </w:rPr>
        <w:t xml:space="preserve">городского округа                                                                          </w:t>
      </w:r>
      <w:r w:rsidR="009A6F50" w:rsidRPr="009A6F50">
        <w:rPr>
          <w:rFonts w:ascii="Times New Roman" w:hAnsi="Times New Roman"/>
          <w:sz w:val="28"/>
          <w:szCs w:val="28"/>
        </w:rPr>
        <w:t>И</w:t>
      </w:r>
      <w:r w:rsidRPr="009A6F50">
        <w:rPr>
          <w:rFonts w:ascii="Times New Roman" w:hAnsi="Times New Roman"/>
          <w:sz w:val="28"/>
          <w:szCs w:val="28"/>
        </w:rPr>
        <w:t>.</w:t>
      </w:r>
      <w:r w:rsidR="009A6F50" w:rsidRPr="009A6F50">
        <w:rPr>
          <w:rFonts w:ascii="Times New Roman" w:hAnsi="Times New Roman"/>
          <w:sz w:val="28"/>
          <w:szCs w:val="28"/>
        </w:rPr>
        <w:t>Г</w:t>
      </w:r>
      <w:r w:rsidRPr="009A6F50">
        <w:rPr>
          <w:rFonts w:ascii="Times New Roman" w:hAnsi="Times New Roman"/>
          <w:sz w:val="28"/>
          <w:szCs w:val="28"/>
        </w:rPr>
        <w:t xml:space="preserve">. </w:t>
      </w:r>
      <w:r w:rsidR="009A6F50" w:rsidRPr="009A6F50">
        <w:rPr>
          <w:rFonts w:ascii="Times New Roman" w:hAnsi="Times New Roman"/>
          <w:sz w:val="28"/>
          <w:szCs w:val="28"/>
        </w:rPr>
        <w:t>Сухих</w:t>
      </w:r>
    </w:p>
    <w:p w14:paraId="6068AB95" w14:textId="77777777" w:rsidR="00552912" w:rsidRPr="009A6F50" w:rsidRDefault="00552912" w:rsidP="00552912"/>
    <w:p w14:paraId="2A8B683E" w14:textId="77777777" w:rsidR="00552912" w:rsidRPr="004F100F" w:rsidRDefault="00552912" w:rsidP="00552912"/>
    <w:p w14:paraId="412AE8B1" w14:textId="77777777" w:rsidR="00552912" w:rsidRPr="004F100F" w:rsidRDefault="00552912" w:rsidP="00552912"/>
    <w:p w14:paraId="262DA3CC" w14:textId="77777777" w:rsidR="00552912" w:rsidRPr="004F100F" w:rsidRDefault="00552912" w:rsidP="00552912"/>
    <w:p w14:paraId="3FF18640" w14:textId="77777777" w:rsidR="00552912" w:rsidRPr="004F100F" w:rsidRDefault="00552912" w:rsidP="00552912"/>
    <w:p w14:paraId="50C7F77A" w14:textId="77777777" w:rsidR="00880132" w:rsidRPr="004F100F" w:rsidRDefault="00880132" w:rsidP="00552912"/>
    <w:p w14:paraId="46CF788B" w14:textId="77777777" w:rsidR="00552912" w:rsidRDefault="00552912" w:rsidP="00552912"/>
    <w:p w14:paraId="29430D84" w14:textId="77777777" w:rsidR="00552912" w:rsidRDefault="00552912" w:rsidP="00552912"/>
    <w:p w14:paraId="4267E5C2" w14:textId="77777777" w:rsidR="00552912" w:rsidRPr="004F100F" w:rsidRDefault="00552912" w:rsidP="00552912"/>
    <w:p w14:paraId="26E62ACE" w14:textId="77777777" w:rsidR="00552912" w:rsidRPr="004F100F" w:rsidRDefault="00552912" w:rsidP="00552912"/>
    <w:p w14:paraId="6704E6D1" w14:textId="77777777" w:rsidR="00552912" w:rsidRPr="004F100F" w:rsidRDefault="00552912" w:rsidP="00552912">
      <w:pPr>
        <w:ind w:firstLine="0"/>
        <w:rPr>
          <w:rFonts w:ascii="Times New Roman" w:hAnsi="Times New Roman"/>
        </w:rPr>
      </w:pPr>
      <w:r w:rsidRPr="004F100F">
        <w:rPr>
          <w:rFonts w:ascii="Times New Roman" w:hAnsi="Times New Roman"/>
        </w:rPr>
        <w:t>Подпорина И.И.</w:t>
      </w:r>
    </w:p>
    <w:p w14:paraId="4217D2CB" w14:textId="77777777" w:rsidR="00552912" w:rsidRPr="00141745" w:rsidRDefault="00552912" w:rsidP="00552912">
      <w:pPr>
        <w:ind w:firstLine="0"/>
        <w:rPr>
          <w:rFonts w:ascii="Times New Roman" w:hAnsi="Times New Roman"/>
        </w:rPr>
      </w:pPr>
      <w:r w:rsidRPr="004F100F">
        <w:rPr>
          <w:rFonts w:ascii="Times New Roman" w:hAnsi="Times New Roman"/>
        </w:rPr>
        <w:t>54-48-84</w:t>
      </w:r>
    </w:p>
    <w:p w14:paraId="70BD2DD8" w14:textId="2494B19B" w:rsidR="004F5798" w:rsidRPr="00141745" w:rsidRDefault="004F5798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/>
        </w:rPr>
      </w:pPr>
      <w:r w:rsidRPr="00141745">
        <w:rPr>
          <w:rFonts w:ascii="Times New Roman" w:hAnsi="Times New Roman"/>
        </w:rPr>
        <w:br w:type="page"/>
      </w:r>
    </w:p>
    <w:p w14:paraId="4E0461BF" w14:textId="622791F4" w:rsidR="007F2C03" w:rsidRPr="004F100F" w:rsidRDefault="003D0AF8" w:rsidP="007C4888">
      <w:pPr>
        <w:widowControl/>
        <w:autoSpaceDE/>
        <w:autoSpaceDN/>
        <w:adjustRightInd/>
        <w:spacing w:after="200" w:line="276" w:lineRule="auto"/>
        <w:ind w:firstLine="0"/>
        <w:jc w:val="center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4F100F">
        <w:rPr>
          <w:rFonts w:ascii="Times New Roman" w:hAnsi="Times New Roman"/>
          <w:b/>
          <w:bCs/>
          <w:sz w:val="28"/>
          <w:szCs w:val="28"/>
        </w:rPr>
        <w:lastRenderedPageBreak/>
        <w:t xml:space="preserve">Информация администрации </w:t>
      </w:r>
      <w:r w:rsidRPr="004F100F">
        <w:rPr>
          <w:rFonts w:ascii="Times New Roman" w:eastAsia="Calibri" w:hAnsi="Times New Roman"/>
          <w:b/>
          <w:bCs/>
          <w:iCs/>
          <w:sz w:val="28"/>
          <w:szCs w:val="28"/>
          <w:lang w:eastAsia="en-US"/>
        </w:rPr>
        <w:t>городского округа Тольятти</w:t>
      </w:r>
      <w:r w:rsidRPr="004F100F">
        <w:rPr>
          <w:rFonts w:ascii="Times New Roman" w:eastAsia="Calibri" w:hAnsi="Times New Roman"/>
          <w:b/>
          <w:bCs/>
          <w:sz w:val="28"/>
          <w:szCs w:val="28"/>
          <w:lang w:eastAsia="en-US"/>
        </w:rPr>
        <w:br/>
        <w:t>об оптимизации сети муниципальных учреждений социальной сферы</w:t>
      </w:r>
      <w:r w:rsidRPr="004F100F">
        <w:rPr>
          <w:rFonts w:ascii="Times New Roman" w:eastAsia="Calibri" w:hAnsi="Times New Roman"/>
          <w:b/>
          <w:bCs/>
          <w:sz w:val="28"/>
          <w:szCs w:val="28"/>
          <w:lang w:eastAsia="en-US"/>
        </w:rPr>
        <w:br/>
        <w:t>в 202</w:t>
      </w:r>
      <w:r w:rsidR="00605F2E">
        <w:rPr>
          <w:rFonts w:ascii="Times New Roman" w:eastAsia="Calibri" w:hAnsi="Times New Roman"/>
          <w:b/>
          <w:bCs/>
          <w:sz w:val="28"/>
          <w:szCs w:val="28"/>
          <w:lang w:eastAsia="en-US"/>
        </w:rPr>
        <w:t>4</w:t>
      </w:r>
      <w:r w:rsidRPr="004F100F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году и планах на 202</w:t>
      </w:r>
      <w:r w:rsidR="00605F2E">
        <w:rPr>
          <w:rFonts w:ascii="Times New Roman" w:eastAsia="Calibri" w:hAnsi="Times New Roman"/>
          <w:b/>
          <w:bCs/>
          <w:sz w:val="28"/>
          <w:szCs w:val="28"/>
          <w:lang w:eastAsia="en-US"/>
        </w:rPr>
        <w:t>5</w:t>
      </w:r>
      <w:r w:rsidRPr="004F100F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год</w:t>
      </w:r>
    </w:p>
    <w:p w14:paraId="25C35F0C" w14:textId="77777777" w:rsidR="005301AF" w:rsidRDefault="005301AF" w:rsidP="00605F2E">
      <w:pPr>
        <w:widowControl/>
        <w:autoSpaceDE/>
        <w:autoSpaceDN/>
        <w:adjustRightInd/>
        <w:spacing w:after="200"/>
        <w:ind w:firstLine="0"/>
        <w:contextualSpacing/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</w:pPr>
    </w:p>
    <w:p w14:paraId="09DB72B1" w14:textId="1B36F0DF" w:rsidR="005301AF" w:rsidRDefault="00F540AD" w:rsidP="005301AF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</w:pPr>
      <w:r w:rsidRPr="00F540AD"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  <w:t>По отрасли «Образование»</w:t>
      </w:r>
    </w:p>
    <w:p w14:paraId="3A0A2502" w14:textId="77777777" w:rsidR="00876F5D" w:rsidRPr="00F540AD" w:rsidRDefault="00876F5D" w:rsidP="005301AF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</w:pPr>
    </w:p>
    <w:p w14:paraId="64467DDD" w14:textId="1FA7BB50" w:rsidR="00876F5D" w:rsidRDefault="00BB70B0" w:rsidP="00876F5D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1. </w:t>
      </w:r>
      <w:r w:rsidR="00876F5D">
        <w:rPr>
          <w:rFonts w:ascii="Times New Roman" w:eastAsia="Calibri" w:hAnsi="Times New Roman"/>
          <w:sz w:val="28"/>
          <w:szCs w:val="28"/>
          <w:lang w:eastAsia="en-US"/>
        </w:rPr>
        <w:t xml:space="preserve">В 2024 году </w:t>
      </w:r>
      <w:r w:rsidR="00876F5D" w:rsidRPr="00876F5D">
        <w:rPr>
          <w:rFonts w:ascii="Times New Roman" w:eastAsia="Calibri" w:hAnsi="Times New Roman"/>
          <w:sz w:val="28"/>
          <w:szCs w:val="28"/>
          <w:lang w:eastAsia="en-US"/>
        </w:rPr>
        <w:t>в целях рационального использования муниципального имущества, совершенствования внутренней структуры системы муниципальных унитарных предприятий городского округа Тольятти, обеспечения доступности качественных услуг организации отдыха</w:t>
      </w:r>
      <w:r w:rsidR="00876F5D">
        <w:rPr>
          <w:rFonts w:ascii="Times New Roman" w:eastAsia="Calibri" w:hAnsi="Times New Roman"/>
          <w:sz w:val="28"/>
          <w:szCs w:val="28"/>
          <w:lang w:eastAsia="en-US"/>
        </w:rPr>
        <w:br/>
      </w:r>
      <w:r w:rsidR="00876F5D" w:rsidRPr="00876F5D">
        <w:rPr>
          <w:rFonts w:ascii="Times New Roman" w:eastAsia="Calibri" w:hAnsi="Times New Roman"/>
          <w:sz w:val="28"/>
          <w:szCs w:val="28"/>
          <w:lang w:eastAsia="en-US"/>
        </w:rPr>
        <w:t>и оздоровления, эффективного использования финансовых и материально-технических ресурсов, в соответствии с Гражданским кодексом РФ, Федеральным законом от 14.11.2002 № 161-ФЗ «О государственных</w:t>
      </w:r>
      <w:r w:rsidR="00876F5D">
        <w:rPr>
          <w:rFonts w:ascii="Times New Roman" w:eastAsia="Calibri" w:hAnsi="Times New Roman"/>
          <w:sz w:val="28"/>
          <w:szCs w:val="28"/>
          <w:lang w:eastAsia="en-US"/>
        </w:rPr>
        <w:br/>
      </w:r>
      <w:r w:rsidR="00876F5D" w:rsidRPr="00876F5D">
        <w:rPr>
          <w:rFonts w:ascii="Times New Roman" w:eastAsia="Calibri" w:hAnsi="Times New Roman"/>
          <w:sz w:val="28"/>
          <w:szCs w:val="28"/>
          <w:lang w:eastAsia="en-US"/>
        </w:rPr>
        <w:t>и муниципальных унитарных предприятиях», Положением о порядке создания, управления, реорганизации и ликвидации муниципальных унитарных предприятий городского округа Тольятти, утвержденным решение Думы городского округа Тольятти Самарской области от 15.02.2006 № 361,</w:t>
      </w:r>
      <w:r w:rsidR="00876F5D">
        <w:rPr>
          <w:rFonts w:ascii="Times New Roman" w:eastAsia="Calibri" w:hAnsi="Times New Roman"/>
          <w:sz w:val="28"/>
          <w:szCs w:val="28"/>
          <w:lang w:eastAsia="en-US"/>
        </w:rPr>
        <w:br/>
      </w:r>
      <w:r w:rsidR="00876F5D" w:rsidRPr="00876F5D">
        <w:rPr>
          <w:rFonts w:ascii="Times New Roman" w:eastAsia="Calibri" w:hAnsi="Times New Roman"/>
          <w:sz w:val="28"/>
          <w:szCs w:val="28"/>
          <w:lang w:eastAsia="en-US"/>
        </w:rPr>
        <w:t>в целях исполнения вступившего в законную силу Федерального закона</w:t>
      </w:r>
      <w:r w:rsidR="00876F5D">
        <w:rPr>
          <w:rFonts w:ascii="Times New Roman" w:eastAsia="Calibri" w:hAnsi="Times New Roman"/>
          <w:sz w:val="28"/>
          <w:szCs w:val="28"/>
          <w:lang w:eastAsia="en-US"/>
        </w:rPr>
        <w:br/>
      </w:r>
      <w:r w:rsidR="00876F5D" w:rsidRPr="00876F5D">
        <w:rPr>
          <w:rFonts w:ascii="Times New Roman" w:eastAsia="Calibri" w:hAnsi="Times New Roman"/>
          <w:sz w:val="28"/>
          <w:szCs w:val="28"/>
          <w:lang w:eastAsia="en-US"/>
        </w:rPr>
        <w:t>от 27.12.2019 № 485-ФЗ «О внесении изменений в Федеральный закон</w:t>
      </w:r>
      <w:r w:rsidR="00876F5D">
        <w:rPr>
          <w:rFonts w:ascii="Times New Roman" w:eastAsia="Calibri" w:hAnsi="Times New Roman"/>
          <w:sz w:val="28"/>
          <w:szCs w:val="28"/>
          <w:lang w:eastAsia="en-US"/>
        </w:rPr>
        <w:br/>
      </w:r>
      <w:r w:rsidR="00876F5D" w:rsidRPr="00876F5D">
        <w:rPr>
          <w:rFonts w:ascii="Times New Roman" w:eastAsia="Calibri" w:hAnsi="Times New Roman"/>
          <w:sz w:val="28"/>
          <w:szCs w:val="28"/>
          <w:lang w:eastAsia="en-US"/>
        </w:rPr>
        <w:t>«О государственных и муниципальных унитарных предприятиях»</w:t>
      </w:r>
      <w:r w:rsidR="00876F5D">
        <w:rPr>
          <w:rFonts w:ascii="Times New Roman" w:eastAsia="Calibri" w:hAnsi="Times New Roman"/>
          <w:sz w:val="28"/>
          <w:szCs w:val="28"/>
          <w:lang w:eastAsia="en-US"/>
        </w:rPr>
        <w:br/>
      </w:r>
      <w:r w:rsidR="00876F5D" w:rsidRPr="00876F5D">
        <w:rPr>
          <w:rFonts w:ascii="Times New Roman" w:eastAsia="Calibri" w:hAnsi="Times New Roman"/>
          <w:sz w:val="28"/>
          <w:szCs w:val="28"/>
          <w:lang w:eastAsia="en-US"/>
        </w:rPr>
        <w:t>и Федеральный закон «О защите конкуренции», а также в связи с поручением первого заместителя председателя Правительства Российской Федерации - министра финансов Российской Федерации от 29.10.2018 № СА-П13-7438</w:t>
      </w:r>
      <w:r w:rsidR="00876F5D">
        <w:rPr>
          <w:rFonts w:ascii="Times New Roman" w:eastAsia="Calibri" w:hAnsi="Times New Roman"/>
          <w:sz w:val="28"/>
          <w:szCs w:val="28"/>
          <w:lang w:eastAsia="en-US"/>
        </w:rPr>
        <w:br/>
      </w:r>
      <w:r w:rsidR="00876F5D" w:rsidRPr="00876F5D">
        <w:rPr>
          <w:rFonts w:ascii="Times New Roman" w:eastAsia="Calibri" w:hAnsi="Times New Roman"/>
          <w:sz w:val="28"/>
          <w:szCs w:val="28"/>
          <w:lang w:eastAsia="en-US"/>
        </w:rPr>
        <w:t>о необходимости проведения инвентаризации подведомственных государственных и муниципальных унитарных предприятий, подлежащих ликвидации либо реорганизации</w:t>
      </w:r>
      <w:r w:rsidR="00876F5D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="00224785">
        <w:rPr>
          <w:rFonts w:ascii="Times New Roman" w:eastAsia="Calibri" w:hAnsi="Times New Roman"/>
          <w:sz w:val="28"/>
          <w:szCs w:val="28"/>
          <w:lang w:eastAsia="en-US"/>
        </w:rPr>
        <w:t xml:space="preserve">на основании </w:t>
      </w:r>
      <w:r w:rsidR="00224785" w:rsidRPr="00224785">
        <w:rPr>
          <w:rFonts w:ascii="Times New Roman" w:eastAsia="Calibri" w:hAnsi="Times New Roman"/>
          <w:sz w:val="28"/>
          <w:szCs w:val="28"/>
          <w:lang w:eastAsia="en-US"/>
        </w:rPr>
        <w:t>постановления администрации городского округа Тольятти</w:t>
      </w:r>
      <w:r w:rsidR="00224785">
        <w:rPr>
          <w:rFonts w:ascii="Times New Roman" w:eastAsia="Calibri" w:hAnsi="Times New Roman"/>
          <w:sz w:val="28"/>
          <w:szCs w:val="28"/>
          <w:lang w:eastAsia="en-US"/>
        </w:rPr>
        <w:t xml:space="preserve"> от 29.02.2024 № 378-п/1</w:t>
      </w:r>
      <w:r w:rsidR="00224785" w:rsidRPr="0022478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876F5D" w:rsidRPr="00224785">
        <w:rPr>
          <w:rFonts w:ascii="Times New Roman" w:eastAsia="Calibri" w:hAnsi="Times New Roman"/>
          <w:sz w:val="28"/>
          <w:szCs w:val="28"/>
          <w:lang w:eastAsia="en-US"/>
        </w:rPr>
        <w:t xml:space="preserve">завершена </w:t>
      </w:r>
      <w:r w:rsidR="00876F5D">
        <w:rPr>
          <w:rFonts w:ascii="Times New Roman" w:eastAsia="Calibri" w:hAnsi="Times New Roman"/>
          <w:sz w:val="28"/>
          <w:szCs w:val="28"/>
          <w:lang w:eastAsia="en-US"/>
        </w:rPr>
        <w:t xml:space="preserve">процедура реорганизации </w:t>
      </w:r>
      <w:r w:rsidR="00876F5D" w:rsidRPr="00876F5D">
        <w:rPr>
          <w:rFonts w:ascii="Times New Roman" w:eastAsia="Calibri" w:hAnsi="Times New Roman"/>
          <w:sz w:val="28"/>
          <w:szCs w:val="28"/>
          <w:lang w:eastAsia="en-US"/>
        </w:rPr>
        <w:t>муниципального унитарного предприятия городского округа Тольятти Пансионата «Звездный»</w:t>
      </w:r>
      <w:r w:rsidR="00652956" w:rsidRPr="0065295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652956" w:rsidRPr="00876F5D">
        <w:rPr>
          <w:rFonts w:ascii="Times New Roman" w:eastAsia="Calibri" w:hAnsi="Times New Roman"/>
          <w:sz w:val="28"/>
          <w:szCs w:val="28"/>
          <w:lang w:eastAsia="en-US"/>
        </w:rPr>
        <w:t>городского округа Тольятти</w:t>
      </w:r>
      <w:r w:rsidR="00876F5D" w:rsidRPr="00876F5D">
        <w:rPr>
          <w:rFonts w:ascii="Times New Roman" w:eastAsia="Calibri" w:hAnsi="Times New Roman"/>
          <w:sz w:val="28"/>
          <w:szCs w:val="28"/>
          <w:lang w:eastAsia="en-US"/>
        </w:rPr>
        <w:t xml:space="preserve"> в форме преобразования его в муниципальное бюджетное учреждение отдыха и оздоровления Пансионат «Звездный» городского округа Тольятти</w:t>
      </w:r>
      <w:r w:rsidR="00876F5D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4E95CFEA" w14:textId="79A9FE93" w:rsidR="00876F5D" w:rsidRDefault="00876F5D" w:rsidP="001C48D7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876F5D">
        <w:rPr>
          <w:rFonts w:ascii="Times New Roman" w:eastAsia="Calibri" w:hAnsi="Times New Roman"/>
          <w:sz w:val="28"/>
          <w:szCs w:val="28"/>
          <w:lang w:eastAsia="en-US"/>
        </w:rPr>
        <w:t xml:space="preserve">На сайте администрации городского округа Тольятти размещено </w:t>
      </w:r>
      <w:r>
        <w:rPr>
          <w:rFonts w:ascii="Times New Roman" w:eastAsia="Calibri" w:hAnsi="Times New Roman"/>
          <w:sz w:val="28"/>
          <w:szCs w:val="28"/>
          <w:lang w:eastAsia="en-US"/>
        </w:rPr>
        <w:t>положительное з</w:t>
      </w:r>
      <w:r w:rsidRPr="00876F5D">
        <w:rPr>
          <w:rFonts w:ascii="Times New Roman" w:eastAsia="Calibri" w:hAnsi="Times New Roman"/>
          <w:sz w:val="28"/>
          <w:szCs w:val="28"/>
          <w:lang w:eastAsia="en-US"/>
        </w:rPr>
        <w:t xml:space="preserve">аключение </w:t>
      </w:r>
      <w:r>
        <w:rPr>
          <w:rFonts w:ascii="Times New Roman" w:eastAsia="Calibri" w:hAnsi="Times New Roman"/>
          <w:sz w:val="28"/>
          <w:szCs w:val="28"/>
          <w:lang w:eastAsia="en-US"/>
        </w:rPr>
        <w:t>к</w:t>
      </w:r>
      <w:r w:rsidRPr="00876F5D">
        <w:rPr>
          <w:rFonts w:ascii="Times New Roman" w:eastAsia="Calibri" w:hAnsi="Times New Roman"/>
          <w:sz w:val="28"/>
          <w:szCs w:val="28"/>
          <w:lang w:eastAsia="en-US"/>
        </w:rPr>
        <w:t>омиссии по оценке последствий принятия решени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я </w:t>
      </w:r>
      <w:r w:rsidRPr="00876F5D">
        <w:rPr>
          <w:rFonts w:ascii="Times New Roman" w:eastAsia="Calibri" w:hAnsi="Times New Roman"/>
          <w:sz w:val="28"/>
          <w:szCs w:val="28"/>
          <w:lang w:eastAsia="en-US"/>
        </w:rPr>
        <w:t>о реорганизации муниципального унитарного предприятия Пансионат «Звездный» в форме преобразования его в муниципальное бюджетное оздоровительно-образовательное учреждение Пансионат «Звездный» городского округа Тольятти</w:t>
      </w:r>
      <w:r w:rsidR="001A5690">
        <w:rPr>
          <w:rFonts w:ascii="Times New Roman" w:eastAsia="Calibri" w:hAnsi="Times New Roman"/>
          <w:sz w:val="28"/>
          <w:szCs w:val="28"/>
          <w:lang w:eastAsia="en-US"/>
        </w:rPr>
        <w:t xml:space="preserve"> (далее – Комиссия)</w:t>
      </w:r>
      <w:r w:rsidRPr="00876F5D">
        <w:rPr>
          <w:rFonts w:ascii="Times New Roman" w:eastAsia="Calibri" w:hAnsi="Times New Roman"/>
          <w:sz w:val="28"/>
          <w:szCs w:val="28"/>
          <w:lang w:eastAsia="en-US"/>
        </w:rPr>
        <w:t xml:space="preserve"> от 07.12.2023</w:t>
      </w:r>
      <w:r w:rsidR="001C48D7">
        <w:rPr>
          <w:rFonts w:ascii="Times New Roman" w:eastAsia="Calibri" w:hAnsi="Times New Roman"/>
          <w:sz w:val="28"/>
          <w:szCs w:val="28"/>
          <w:lang w:eastAsia="en-US"/>
        </w:rPr>
        <w:t xml:space="preserve">, которая </w:t>
      </w:r>
      <w:r w:rsidRPr="00876F5D">
        <w:rPr>
          <w:rFonts w:ascii="Times New Roman" w:eastAsia="Calibri" w:hAnsi="Times New Roman"/>
          <w:sz w:val="28"/>
          <w:szCs w:val="28"/>
          <w:lang w:eastAsia="en-US"/>
        </w:rPr>
        <w:t>создана постановлением администрации городского округа Тольятти от 29.11.2023 № 3211-п/1.</w:t>
      </w:r>
    </w:p>
    <w:p w14:paraId="54215C98" w14:textId="3825E247" w:rsidR="001A5690" w:rsidRDefault="001A5690" w:rsidP="001A5690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A5690">
        <w:rPr>
          <w:rFonts w:ascii="Times New Roman" w:eastAsia="Calibri" w:hAnsi="Times New Roman"/>
          <w:sz w:val="28"/>
          <w:szCs w:val="28"/>
          <w:lang w:eastAsia="en-US"/>
        </w:rPr>
        <w:t xml:space="preserve">Согласно заключению </w:t>
      </w:r>
      <w:r>
        <w:rPr>
          <w:rFonts w:ascii="Times New Roman" w:eastAsia="Calibri" w:hAnsi="Times New Roman"/>
          <w:sz w:val="28"/>
          <w:szCs w:val="28"/>
          <w:lang w:eastAsia="en-US"/>
        </w:rPr>
        <w:t>К</w:t>
      </w:r>
      <w:r w:rsidRPr="001A5690">
        <w:rPr>
          <w:rFonts w:ascii="Times New Roman" w:eastAsia="Calibri" w:hAnsi="Times New Roman"/>
          <w:sz w:val="28"/>
          <w:szCs w:val="28"/>
          <w:lang w:eastAsia="en-US"/>
        </w:rPr>
        <w:t xml:space="preserve">омиссии, реорганизация муниципального унитарного предприятия Пансионат «Звездный» в форме преобразования его в муниципальное бюджетное оздоровительно-образовательное учреждение Пансионат «Звездный» городского округа Тольятти не повлечет ухудшение </w:t>
      </w:r>
      <w:r w:rsidRPr="001A5690">
        <w:rPr>
          <w:rFonts w:ascii="Times New Roman" w:eastAsia="Calibri" w:hAnsi="Times New Roman"/>
          <w:sz w:val="28"/>
          <w:szCs w:val="28"/>
          <w:lang w:eastAsia="en-US"/>
        </w:rPr>
        <w:lastRenderedPageBreak/>
        <w:t>условий для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обслуживания, что обеспечивает полное соблюдение норм Федерального закона от 24.07.1998</w:t>
      </w:r>
      <w:r>
        <w:rPr>
          <w:rFonts w:ascii="Times New Roman" w:eastAsia="Calibri" w:hAnsi="Times New Roman"/>
          <w:sz w:val="28"/>
          <w:szCs w:val="28"/>
          <w:lang w:eastAsia="en-US"/>
        </w:rPr>
        <w:br/>
      </w:r>
      <w:r w:rsidRPr="001A5690">
        <w:rPr>
          <w:rFonts w:ascii="Times New Roman" w:eastAsia="Calibri" w:hAnsi="Times New Roman"/>
          <w:sz w:val="28"/>
          <w:szCs w:val="28"/>
          <w:lang w:eastAsia="en-US"/>
        </w:rPr>
        <w:t>№ 124-ФЗ «Об основных гарантиях прав ребенка в Российской Федерации».</w:t>
      </w:r>
    </w:p>
    <w:p w14:paraId="02FB31CD" w14:textId="77777777" w:rsidR="00784556" w:rsidRPr="00784556" w:rsidRDefault="00784556" w:rsidP="00784556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84556">
        <w:rPr>
          <w:rFonts w:ascii="Times New Roman" w:eastAsia="Calibri" w:hAnsi="Times New Roman"/>
          <w:sz w:val="28"/>
          <w:szCs w:val="28"/>
          <w:lang w:eastAsia="en-US"/>
        </w:rPr>
        <w:t>Цель деятельности МБУ Пансионат «Звёздный» - удовлетворение потребностей в организованном отдыхе и оздоровлении несовершеннолетних в каникулярное время. Задачами пансионата являются - организация и предоставление оздоровительных услуг; организация оздоровления, досуга, отдыха детей и подростков, в том числе с проведением профильных заездов образовательных учреждений; организация, проведение праздников, симпозиумов, конференций, семинаров, олимпиад, конкурсов, смотров, фестивалей, досуговых, культурно-массовых, театрально-зрелищных, спортивных, культурно-просветительских и других мероприятий.</w:t>
      </w:r>
    </w:p>
    <w:p w14:paraId="79B2417D" w14:textId="77777777" w:rsidR="00784556" w:rsidRPr="00784556" w:rsidRDefault="00784556" w:rsidP="00784556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84556">
        <w:rPr>
          <w:rFonts w:ascii="Times New Roman" w:eastAsia="Calibri" w:hAnsi="Times New Roman"/>
          <w:sz w:val="28"/>
          <w:szCs w:val="28"/>
          <w:lang w:eastAsia="en-US"/>
        </w:rPr>
        <w:t>Распоряжением заместителя главы городского округа «Об утверждении муниципальных заданий на оказание муниципальных услуг, выполнение работ на территории городского округа Тольятти на 2024 год и на плановый период 2025 и 2026 годов муниципальным учреждениям отдыха и оздоровления, находящимся в ведомственном подчинении департамента образования администрации городского округа Тольятти» от 25.09.2024 №8573-р/3 утверждено муниципальное задание Пансионату «Звездный», как бюджетному учреждению, в объеме: реализация дополнительных общеразвивающих программ – 200 человеко-часов, организация отдыха детей и молодежи – 700 койко-дней (профильный заезд (7 дней) с участием 100 несовершеннолетних в период осенних каникул 2024-2025 учебного года). Объемы оказания муниципальных услуг на 2025 год планируются на уровне 2024 года.</w:t>
      </w:r>
    </w:p>
    <w:p w14:paraId="46874535" w14:textId="77777777" w:rsidR="00784556" w:rsidRPr="00784556" w:rsidRDefault="00784556" w:rsidP="00784556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84556">
        <w:rPr>
          <w:rFonts w:ascii="Times New Roman" w:eastAsia="Calibri" w:hAnsi="Times New Roman"/>
          <w:sz w:val="28"/>
          <w:szCs w:val="28"/>
          <w:lang w:eastAsia="en-US"/>
        </w:rPr>
        <w:t>Финансовое обеспечение выполнения муниципального задания составляет:</w:t>
      </w:r>
    </w:p>
    <w:p w14:paraId="4E76E948" w14:textId="77777777" w:rsidR="00784556" w:rsidRPr="00784556" w:rsidRDefault="00784556" w:rsidP="00784556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84556">
        <w:rPr>
          <w:rFonts w:ascii="Times New Roman" w:eastAsia="Calibri" w:hAnsi="Times New Roman"/>
          <w:sz w:val="28"/>
          <w:szCs w:val="28"/>
          <w:lang w:eastAsia="en-US"/>
        </w:rPr>
        <w:t>•</w:t>
      </w:r>
      <w:r w:rsidRPr="00784556">
        <w:rPr>
          <w:rFonts w:ascii="Times New Roman" w:eastAsia="Calibri" w:hAnsi="Times New Roman"/>
          <w:sz w:val="28"/>
          <w:szCs w:val="28"/>
          <w:lang w:eastAsia="en-US"/>
        </w:rPr>
        <w:tab/>
        <w:t>Фактический показатель за 2024 год –   3 629 тыс. руб.;</w:t>
      </w:r>
    </w:p>
    <w:p w14:paraId="42E03FA1" w14:textId="77777777" w:rsidR="00784556" w:rsidRPr="00784556" w:rsidRDefault="00784556" w:rsidP="00784556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84556">
        <w:rPr>
          <w:rFonts w:ascii="Times New Roman" w:eastAsia="Calibri" w:hAnsi="Times New Roman"/>
          <w:sz w:val="28"/>
          <w:szCs w:val="28"/>
          <w:lang w:eastAsia="en-US"/>
        </w:rPr>
        <w:t>•</w:t>
      </w:r>
      <w:r w:rsidRPr="00784556">
        <w:rPr>
          <w:rFonts w:ascii="Times New Roman" w:eastAsia="Calibri" w:hAnsi="Times New Roman"/>
          <w:sz w:val="28"/>
          <w:szCs w:val="28"/>
          <w:lang w:eastAsia="en-US"/>
        </w:rPr>
        <w:tab/>
        <w:t>Плановый показатель на 2025 год – 6 651 тыс. руб.</w:t>
      </w:r>
    </w:p>
    <w:p w14:paraId="06B16BC2" w14:textId="2C78A982" w:rsidR="00784556" w:rsidRPr="00784556" w:rsidRDefault="00784556" w:rsidP="00784556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84556">
        <w:rPr>
          <w:rFonts w:ascii="Times New Roman" w:eastAsia="Calibri" w:hAnsi="Times New Roman"/>
          <w:sz w:val="28"/>
          <w:szCs w:val="28"/>
          <w:lang w:eastAsia="en-US"/>
        </w:rPr>
        <w:t>Увеличение расходов в 2025 году по сравнению с 2024 годом связано с индексацией заработной платы с 01.01.25 на 5,5%, и пересчетом налогов МБУ Пансионат «Звездный» на полный финансовый 2025 год.</w:t>
      </w:r>
    </w:p>
    <w:p w14:paraId="5F7FB73C" w14:textId="77777777" w:rsidR="00784556" w:rsidRPr="00784556" w:rsidRDefault="00784556" w:rsidP="00784556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84556">
        <w:rPr>
          <w:rFonts w:ascii="Times New Roman" w:eastAsia="Calibri" w:hAnsi="Times New Roman"/>
          <w:sz w:val="28"/>
          <w:szCs w:val="28"/>
          <w:lang w:eastAsia="en-US"/>
        </w:rPr>
        <w:t>Поступления субсидий на иные цели по МБУ Пансионат «Звездный» составляют:</w:t>
      </w:r>
    </w:p>
    <w:p w14:paraId="41A556C2" w14:textId="77777777" w:rsidR="00784556" w:rsidRPr="00784556" w:rsidRDefault="00784556" w:rsidP="00784556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84556">
        <w:rPr>
          <w:rFonts w:ascii="Times New Roman" w:eastAsia="Calibri" w:hAnsi="Times New Roman"/>
          <w:sz w:val="28"/>
          <w:szCs w:val="28"/>
          <w:lang w:eastAsia="en-US"/>
        </w:rPr>
        <w:t>•</w:t>
      </w:r>
      <w:r w:rsidRPr="00784556">
        <w:rPr>
          <w:rFonts w:ascii="Times New Roman" w:eastAsia="Calibri" w:hAnsi="Times New Roman"/>
          <w:sz w:val="28"/>
          <w:szCs w:val="28"/>
          <w:lang w:eastAsia="en-US"/>
        </w:rPr>
        <w:tab/>
        <w:t>Фактический показатель за 2024 год - 983,2 тыс. руб. всего, в т.ч.:</w:t>
      </w:r>
    </w:p>
    <w:p w14:paraId="7EFE21C5" w14:textId="77777777" w:rsidR="00784556" w:rsidRPr="00784556" w:rsidRDefault="00784556" w:rsidP="00784556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84556">
        <w:rPr>
          <w:rFonts w:ascii="Times New Roman" w:eastAsia="Calibri" w:hAnsi="Times New Roman"/>
          <w:sz w:val="28"/>
          <w:szCs w:val="28"/>
          <w:lang w:eastAsia="en-US"/>
        </w:rPr>
        <w:t>- 979,2 тыс. руб. – на приобретение кроватей;</w:t>
      </w:r>
    </w:p>
    <w:p w14:paraId="766285D6" w14:textId="77777777" w:rsidR="00784556" w:rsidRPr="00784556" w:rsidRDefault="00784556" w:rsidP="00784556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84556">
        <w:rPr>
          <w:rFonts w:ascii="Times New Roman" w:eastAsia="Calibri" w:hAnsi="Times New Roman"/>
          <w:sz w:val="28"/>
          <w:szCs w:val="28"/>
          <w:lang w:eastAsia="en-US"/>
        </w:rPr>
        <w:t>- 4 тыс. руб. - на выплату ежемесячной доплаты матерям, находящимся в отпуске по уходу за ребенком до 1,5 лет.</w:t>
      </w:r>
    </w:p>
    <w:p w14:paraId="3CB56BF0" w14:textId="77777777" w:rsidR="00784556" w:rsidRPr="00784556" w:rsidRDefault="00784556" w:rsidP="00784556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84556">
        <w:rPr>
          <w:rFonts w:ascii="Times New Roman" w:eastAsia="Calibri" w:hAnsi="Times New Roman"/>
          <w:sz w:val="28"/>
          <w:szCs w:val="28"/>
          <w:lang w:eastAsia="en-US"/>
        </w:rPr>
        <w:t>•</w:t>
      </w:r>
      <w:r w:rsidRPr="00784556">
        <w:rPr>
          <w:rFonts w:ascii="Times New Roman" w:eastAsia="Calibri" w:hAnsi="Times New Roman"/>
          <w:sz w:val="28"/>
          <w:szCs w:val="28"/>
          <w:lang w:eastAsia="en-US"/>
        </w:rPr>
        <w:tab/>
        <w:t>Плановый показатель на 2025 год –10 448 тыс. руб. всего, в т.ч.:</w:t>
      </w:r>
    </w:p>
    <w:p w14:paraId="16FAA025" w14:textId="77777777" w:rsidR="00784556" w:rsidRPr="00784556" w:rsidRDefault="00784556" w:rsidP="00784556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84556">
        <w:rPr>
          <w:rFonts w:ascii="Times New Roman" w:eastAsia="Calibri" w:hAnsi="Times New Roman"/>
          <w:sz w:val="28"/>
          <w:szCs w:val="28"/>
          <w:lang w:eastAsia="en-US"/>
        </w:rPr>
        <w:t>- 2 107 тыс. руб. – на разработку проектно-сметной документации на капитальный ремонт АПС и СОУЭ;</w:t>
      </w:r>
    </w:p>
    <w:p w14:paraId="27DE69A2" w14:textId="77777777" w:rsidR="00784556" w:rsidRPr="00784556" w:rsidRDefault="00784556" w:rsidP="00784556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84556">
        <w:rPr>
          <w:rFonts w:ascii="Times New Roman" w:eastAsia="Calibri" w:hAnsi="Times New Roman"/>
          <w:sz w:val="28"/>
          <w:szCs w:val="28"/>
          <w:lang w:eastAsia="en-US"/>
        </w:rPr>
        <w:t>- 7 263 тыс. руб. – на разработку проектно-сметной документации на оснащение системой видеонаблюдения;</w:t>
      </w:r>
    </w:p>
    <w:p w14:paraId="1A873C8D" w14:textId="77777777" w:rsidR="00784556" w:rsidRPr="00784556" w:rsidRDefault="00784556" w:rsidP="00784556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84556">
        <w:rPr>
          <w:rFonts w:ascii="Times New Roman" w:eastAsia="Calibri" w:hAnsi="Times New Roman"/>
          <w:sz w:val="28"/>
          <w:szCs w:val="28"/>
          <w:lang w:eastAsia="en-US"/>
        </w:rPr>
        <w:lastRenderedPageBreak/>
        <w:t>- 200 тыс. руб. – на оборудование контрольно-пропускного пункта МБУ Пансионат «Звездный» металлодетектором;</w:t>
      </w:r>
    </w:p>
    <w:p w14:paraId="512AB8C0" w14:textId="77777777" w:rsidR="00784556" w:rsidRPr="00784556" w:rsidRDefault="00784556" w:rsidP="00784556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84556">
        <w:rPr>
          <w:rFonts w:ascii="Times New Roman" w:eastAsia="Calibri" w:hAnsi="Times New Roman"/>
          <w:sz w:val="28"/>
          <w:szCs w:val="28"/>
          <w:lang w:eastAsia="en-US"/>
        </w:rPr>
        <w:t xml:space="preserve">- 866 </w:t>
      </w:r>
      <w:proofErr w:type="spellStart"/>
      <w:r w:rsidRPr="00784556">
        <w:rPr>
          <w:rFonts w:ascii="Times New Roman" w:eastAsia="Calibri" w:hAnsi="Times New Roman"/>
          <w:sz w:val="28"/>
          <w:szCs w:val="28"/>
          <w:lang w:eastAsia="en-US"/>
        </w:rPr>
        <w:t>тыс.руб</w:t>
      </w:r>
      <w:proofErr w:type="spellEnd"/>
      <w:r w:rsidRPr="00784556">
        <w:rPr>
          <w:rFonts w:ascii="Times New Roman" w:eastAsia="Calibri" w:hAnsi="Times New Roman"/>
          <w:sz w:val="28"/>
          <w:szCs w:val="28"/>
          <w:lang w:eastAsia="en-US"/>
        </w:rPr>
        <w:t>. – на спил аварийно-опасных деревьев на территории учреждения;</w:t>
      </w:r>
    </w:p>
    <w:p w14:paraId="550EF8FE" w14:textId="07E9B95C" w:rsidR="00784556" w:rsidRPr="00784556" w:rsidRDefault="00784556" w:rsidP="00784556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84556">
        <w:rPr>
          <w:rFonts w:ascii="Times New Roman" w:eastAsia="Calibri" w:hAnsi="Times New Roman"/>
          <w:sz w:val="28"/>
          <w:szCs w:val="28"/>
          <w:lang w:eastAsia="en-US"/>
        </w:rPr>
        <w:t>- 12 тыс. руб. - на выплату ежемесячной доплаты матерям, находящимся в отпуске по уходу за ребенком до 1,5 лет.</w:t>
      </w:r>
    </w:p>
    <w:p w14:paraId="33C7C856" w14:textId="19F487EB" w:rsidR="00784556" w:rsidRPr="00784556" w:rsidRDefault="00784556" w:rsidP="00784556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84556">
        <w:rPr>
          <w:rFonts w:ascii="Times New Roman" w:eastAsia="Calibri" w:hAnsi="Times New Roman"/>
          <w:sz w:val="28"/>
          <w:szCs w:val="28"/>
          <w:lang w:eastAsia="en-US"/>
        </w:rPr>
        <w:t>Поступления от оказания платных услуг по МБУ Пансионат «Звездный» за счет реализации путевок по организации отдыха и оздоровления детей по периодам составляют:</w:t>
      </w:r>
    </w:p>
    <w:p w14:paraId="125D5307" w14:textId="77777777" w:rsidR="00784556" w:rsidRPr="00784556" w:rsidRDefault="00784556" w:rsidP="00784556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84556">
        <w:rPr>
          <w:rFonts w:ascii="Times New Roman" w:eastAsia="Calibri" w:hAnsi="Times New Roman"/>
          <w:sz w:val="28"/>
          <w:szCs w:val="28"/>
          <w:lang w:eastAsia="en-US"/>
        </w:rPr>
        <w:t>•</w:t>
      </w:r>
      <w:r w:rsidRPr="00784556">
        <w:rPr>
          <w:rFonts w:ascii="Times New Roman" w:eastAsia="Calibri" w:hAnsi="Times New Roman"/>
          <w:sz w:val="28"/>
          <w:szCs w:val="28"/>
          <w:lang w:eastAsia="en-US"/>
        </w:rPr>
        <w:tab/>
        <w:t>Фактический показатель за 4 квартал 2024 года – 66 375,5 тыс. руб.;</w:t>
      </w:r>
    </w:p>
    <w:p w14:paraId="5A701C24" w14:textId="77777777" w:rsidR="00784556" w:rsidRPr="00784556" w:rsidRDefault="00784556" w:rsidP="00784556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84556">
        <w:rPr>
          <w:rFonts w:ascii="Times New Roman" w:eastAsia="Calibri" w:hAnsi="Times New Roman"/>
          <w:sz w:val="28"/>
          <w:szCs w:val="28"/>
          <w:lang w:eastAsia="en-US"/>
        </w:rPr>
        <w:t>Плановый показатель на 2025 год – 178 200 тыс. руб.</w:t>
      </w:r>
    </w:p>
    <w:p w14:paraId="00DDDB5C" w14:textId="3A731213" w:rsidR="00224785" w:rsidRDefault="00652956" w:rsidP="00784556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84556">
        <w:rPr>
          <w:rFonts w:ascii="Times New Roman" w:eastAsia="Calibri" w:hAnsi="Times New Roman"/>
          <w:sz w:val="28"/>
          <w:szCs w:val="28"/>
          <w:lang w:eastAsia="en-US"/>
        </w:rPr>
        <w:t xml:space="preserve">Распоряжением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заместителя главы по социальным вопросам городского округа Тольятти от 27.08.2024 № 7329-р/3 утвержден Устав </w:t>
      </w:r>
      <w:r w:rsidRPr="00652956">
        <w:rPr>
          <w:rFonts w:ascii="Times New Roman" w:eastAsia="Calibri" w:hAnsi="Times New Roman"/>
          <w:sz w:val="28"/>
          <w:szCs w:val="28"/>
          <w:lang w:eastAsia="en-US"/>
        </w:rPr>
        <w:t>муниципально</w:t>
      </w:r>
      <w:r>
        <w:rPr>
          <w:rFonts w:ascii="Times New Roman" w:eastAsia="Calibri" w:hAnsi="Times New Roman"/>
          <w:sz w:val="28"/>
          <w:szCs w:val="28"/>
          <w:lang w:eastAsia="en-US"/>
        </w:rPr>
        <w:t>го</w:t>
      </w:r>
      <w:r w:rsidRPr="00652956">
        <w:rPr>
          <w:rFonts w:ascii="Times New Roman" w:eastAsia="Calibri" w:hAnsi="Times New Roman"/>
          <w:sz w:val="28"/>
          <w:szCs w:val="28"/>
          <w:lang w:eastAsia="en-US"/>
        </w:rPr>
        <w:t xml:space="preserve"> бюджетно</w:t>
      </w:r>
      <w:r>
        <w:rPr>
          <w:rFonts w:ascii="Times New Roman" w:eastAsia="Calibri" w:hAnsi="Times New Roman"/>
          <w:sz w:val="28"/>
          <w:szCs w:val="28"/>
          <w:lang w:eastAsia="en-US"/>
        </w:rPr>
        <w:t>го</w:t>
      </w:r>
      <w:r w:rsidRPr="00652956">
        <w:rPr>
          <w:rFonts w:ascii="Times New Roman" w:eastAsia="Calibri" w:hAnsi="Times New Roman"/>
          <w:sz w:val="28"/>
          <w:szCs w:val="28"/>
          <w:lang w:eastAsia="en-US"/>
        </w:rPr>
        <w:t xml:space="preserve"> оздоровительно-образовательно</w:t>
      </w:r>
      <w:r>
        <w:rPr>
          <w:rFonts w:ascii="Times New Roman" w:eastAsia="Calibri" w:hAnsi="Times New Roman"/>
          <w:sz w:val="28"/>
          <w:szCs w:val="28"/>
          <w:lang w:eastAsia="en-US"/>
        </w:rPr>
        <w:t>го</w:t>
      </w:r>
      <w:r w:rsidRPr="00652956">
        <w:rPr>
          <w:rFonts w:ascii="Times New Roman" w:eastAsia="Calibri" w:hAnsi="Times New Roman"/>
          <w:sz w:val="28"/>
          <w:szCs w:val="28"/>
          <w:lang w:eastAsia="en-US"/>
        </w:rPr>
        <w:t xml:space="preserve"> учреждени</w:t>
      </w:r>
      <w:r>
        <w:rPr>
          <w:rFonts w:ascii="Times New Roman" w:eastAsia="Calibri" w:hAnsi="Times New Roman"/>
          <w:sz w:val="28"/>
          <w:szCs w:val="28"/>
          <w:lang w:eastAsia="en-US"/>
        </w:rPr>
        <w:t>я</w:t>
      </w:r>
      <w:r w:rsidRPr="00652956">
        <w:rPr>
          <w:rFonts w:ascii="Times New Roman" w:eastAsia="Calibri" w:hAnsi="Times New Roman"/>
          <w:sz w:val="28"/>
          <w:szCs w:val="28"/>
          <w:lang w:eastAsia="en-US"/>
        </w:rPr>
        <w:t xml:space="preserve"> Пансионат</w:t>
      </w:r>
      <w:r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652956">
        <w:rPr>
          <w:rFonts w:ascii="Times New Roman" w:eastAsia="Calibri" w:hAnsi="Times New Roman"/>
          <w:sz w:val="28"/>
          <w:szCs w:val="28"/>
          <w:lang w:eastAsia="en-US"/>
        </w:rPr>
        <w:t xml:space="preserve"> «Звездный» городского округа Тольятти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созданного путем преобразования </w:t>
      </w:r>
      <w:r w:rsidRPr="00652956">
        <w:rPr>
          <w:rFonts w:ascii="Times New Roman" w:eastAsia="Calibri" w:hAnsi="Times New Roman"/>
          <w:sz w:val="28"/>
          <w:szCs w:val="28"/>
          <w:lang w:eastAsia="en-US"/>
        </w:rPr>
        <w:t>муниципального унитарного предприятия городского округа Тольятти Пансионата «Звездный» городского округа Тольятти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66CB6C2D" w14:textId="591E0D34" w:rsidR="00652956" w:rsidRDefault="00652956" w:rsidP="00224785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Приказом </w:t>
      </w:r>
      <w:r w:rsidR="004C65A6">
        <w:rPr>
          <w:rFonts w:ascii="Times New Roman" w:eastAsia="Calibri" w:hAnsi="Times New Roman"/>
          <w:sz w:val="28"/>
          <w:szCs w:val="28"/>
          <w:lang w:eastAsia="en-US"/>
        </w:rPr>
        <w:t>министерства здравоохранения Самарской области</w:t>
      </w:r>
      <w:r w:rsidR="004C65A6">
        <w:rPr>
          <w:rFonts w:ascii="Times New Roman" w:eastAsia="Calibri" w:hAnsi="Times New Roman"/>
          <w:sz w:val="28"/>
          <w:szCs w:val="28"/>
          <w:lang w:eastAsia="en-US"/>
        </w:rPr>
        <w:br/>
        <w:t>от 30.09.2024 № 1163 внесены изменения в реестр лицензий на осуществление медицинской деятельности в части реестровой записи в связи</w:t>
      </w:r>
      <w:r w:rsidR="004C65A6">
        <w:rPr>
          <w:rFonts w:ascii="Times New Roman" w:eastAsia="Calibri" w:hAnsi="Times New Roman"/>
          <w:sz w:val="28"/>
          <w:szCs w:val="28"/>
          <w:lang w:eastAsia="en-US"/>
        </w:rPr>
        <w:br/>
        <w:t>с реорганизацией юридического лица.</w:t>
      </w:r>
    </w:p>
    <w:p w14:paraId="5BFC3F06" w14:textId="15BF6593" w:rsidR="00652956" w:rsidRPr="00F7064F" w:rsidRDefault="00263E81" w:rsidP="00224785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МБУ Пансионат «Звездный» осуществляет образовательную </w:t>
      </w:r>
      <w:r w:rsidRPr="00F7064F">
        <w:rPr>
          <w:rFonts w:ascii="Times New Roman" w:eastAsia="Calibri" w:hAnsi="Times New Roman"/>
          <w:sz w:val="28"/>
          <w:szCs w:val="28"/>
          <w:lang w:eastAsia="en-US"/>
        </w:rPr>
        <w:t>деятельность на основании лицензии от 0</w:t>
      </w:r>
      <w:r w:rsidR="00F83820" w:rsidRPr="00F7064F">
        <w:rPr>
          <w:rFonts w:ascii="Times New Roman" w:eastAsia="Calibri" w:hAnsi="Times New Roman"/>
          <w:sz w:val="28"/>
          <w:szCs w:val="28"/>
          <w:lang w:eastAsia="en-US"/>
        </w:rPr>
        <w:t>1</w:t>
      </w:r>
      <w:r w:rsidRPr="00F7064F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F83820" w:rsidRPr="00F7064F">
        <w:rPr>
          <w:rFonts w:ascii="Times New Roman" w:eastAsia="Calibri" w:hAnsi="Times New Roman"/>
          <w:sz w:val="28"/>
          <w:szCs w:val="28"/>
          <w:lang w:eastAsia="en-US"/>
        </w:rPr>
        <w:t>08</w:t>
      </w:r>
      <w:r w:rsidRPr="00F7064F">
        <w:rPr>
          <w:rFonts w:ascii="Times New Roman" w:eastAsia="Calibri" w:hAnsi="Times New Roman"/>
          <w:sz w:val="28"/>
          <w:szCs w:val="28"/>
          <w:lang w:eastAsia="en-US"/>
        </w:rPr>
        <w:t>.2024 № Л035-01213-63/01346598</w:t>
      </w:r>
      <w:r w:rsidR="00F83820" w:rsidRPr="00F7064F">
        <w:rPr>
          <w:rFonts w:ascii="Times New Roman" w:eastAsia="Calibri" w:hAnsi="Times New Roman"/>
          <w:sz w:val="28"/>
          <w:szCs w:val="28"/>
          <w:lang w:eastAsia="en-US"/>
        </w:rPr>
        <w:t>, выданной министерств</w:t>
      </w:r>
      <w:r w:rsidR="001413B1" w:rsidRPr="00F7064F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="00F83820" w:rsidRPr="00F7064F">
        <w:rPr>
          <w:rFonts w:ascii="Times New Roman" w:eastAsia="Calibri" w:hAnsi="Times New Roman"/>
          <w:sz w:val="28"/>
          <w:szCs w:val="28"/>
          <w:lang w:eastAsia="en-US"/>
        </w:rPr>
        <w:t>м образования Самаркой области.</w:t>
      </w:r>
    </w:p>
    <w:p w14:paraId="72753670" w14:textId="44BF082A" w:rsidR="00652956" w:rsidRPr="00F7064F" w:rsidRDefault="00652956" w:rsidP="00652956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F7064F">
        <w:rPr>
          <w:rFonts w:ascii="Times New Roman" w:eastAsia="Calibri" w:hAnsi="Times New Roman"/>
          <w:sz w:val="28"/>
          <w:szCs w:val="28"/>
          <w:lang w:eastAsia="en-US"/>
        </w:rPr>
        <w:t xml:space="preserve">В </w:t>
      </w:r>
      <w:r w:rsidR="00F7064F" w:rsidRPr="00F7064F">
        <w:rPr>
          <w:rFonts w:ascii="Times New Roman" w:eastAsia="Calibri" w:hAnsi="Times New Roman"/>
          <w:sz w:val="28"/>
          <w:szCs w:val="28"/>
          <w:lang w:eastAsia="en-US"/>
        </w:rPr>
        <w:t>2025 году планируется изменение типа МБУ Пансионат «Звездный»</w:t>
      </w:r>
      <w:r w:rsidR="00F7064F" w:rsidRPr="00F7064F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на муниципальное автономное учреждение в </w:t>
      </w:r>
      <w:r w:rsidRPr="00F7064F">
        <w:rPr>
          <w:rFonts w:ascii="Times New Roman" w:eastAsia="Calibri" w:hAnsi="Times New Roman"/>
          <w:sz w:val="28"/>
          <w:szCs w:val="28"/>
          <w:lang w:eastAsia="en-US"/>
        </w:rPr>
        <w:t>соответствии с постановлением мэрии городского округа Тольятти</w:t>
      </w:r>
      <w:r w:rsidR="00F7064F" w:rsidRPr="00F7064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F7064F">
        <w:rPr>
          <w:rFonts w:ascii="Times New Roman" w:eastAsia="Calibri" w:hAnsi="Times New Roman"/>
          <w:sz w:val="28"/>
          <w:szCs w:val="28"/>
          <w:lang w:eastAsia="en-US"/>
        </w:rPr>
        <w:t xml:space="preserve">от 30.11.2010 № 3494-п/1 «Об утверждении Порядка создания, реорганизации, изменения типа и ликвидации муниципальных учреждений городского округа Тольятти, а также утверждения уставов муниципальных учреждений городского округа Тольятти и внесения в них изменений» </w:t>
      </w:r>
      <w:r w:rsidR="00F7064F" w:rsidRPr="00F7064F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5849A25F" w14:textId="1A418937" w:rsidR="00876F5D" w:rsidRDefault="00BB70B0" w:rsidP="00D14892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2. </w:t>
      </w:r>
      <w:r w:rsidR="00F9249C">
        <w:rPr>
          <w:rFonts w:ascii="Times New Roman" w:eastAsia="Calibri" w:hAnsi="Times New Roman"/>
          <w:sz w:val="28"/>
          <w:szCs w:val="28"/>
          <w:lang w:eastAsia="en-US"/>
        </w:rPr>
        <w:t>П</w:t>
      </w:r>
      <w:r w:rsidR="001C48D7">
        <w:rPr>
          <w:rFonts w:ascii="Times New Roman" w:eastAsia="Calibri" w:hAnsi="Times New Roman"/>
          <w:sz w:val="28"/>
          <w:szCs w:val="28"/>
          <w:lang w:eastAsia="en-US"/>
        </w:rPr>
        <w:t>о инициативе образовательных учреждений</w:t>
      </w:r>
      <w:r w:rsidR="00CB25DA" w:rsidRPr="00CB25DA">
        <w:rPr>
          <w:rFonts w:ascii="Times New Roman" w:eastAsia="Calibri" w:hAnsi="Times New Roman"/>
          <w:sz w:val="28"/>
          <w:szCs w:val="28"/>
          <w:lang w:eastAsia="en-US"/>
        </w:rPr>
        <w:t xml:space="preserve"> в целях совершенствования внутренней структуры учреждений системы образования городского округа Тольятти, оптимизации расходов на их содержание, обеспечения доступности качественного образования, более эффективного использования финансовых и материально - технических ресурсов</w:t>
      </w:r>
      <w:r w:rsidR="00F9249C" w:rsidRPr="00F9249C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F9249C">
        <w:rPr>
          <w:rFonts w:ascii="Times New Roman" w:eastAsia="Calibri" w:hAnsi="Times New Roman"/>
          <w:sz w:val="28"/>
          <w:szCs w:val="28"/>
          <w:lang w:eastAsia="en-US"/>
        </w:rPr>
        <w:t>в</w:t>
      </w:r>
      <w:r w:rsidR="00F9249C" w:rsidRPr="00CB25DA">
        <w:rPr>
          <w:rFonts w:ascii="Times New Roman" w:eastAsia="Calibri" w:hAnsi="Times New Roman"/>
          <w:sz w:val="28"/>
          <w:szCs w:val="28"/>
          <w:lang w:eastAsia="en-US"/>
        </w:rPr>
        <w:t xml:space="preserve"> 202</w:t>
      </w:r>
      <w:r w:rsidR="00F9249C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="00F9249C" w:rsidRPr="00CB25DA">
        <w:rPr>
          <w:rFonts w:ascii="Times New Roman" w:eastAsia="Calibri" w:hAnsi="Times New Roman"/>
          <w:sz w:val="28"/>
          <w:szCs w:val="28"/>
          <w:lang w:eastAsia="en-US"/>
        </w:rPr>
        <w:t xml:space="preserve"> году</w:t>
      </w:r>
      <w:r w:rsidR="00CB25DA" w:rsidRPr="00CB25DA">
        <w:rPr>
          <w:rFonts w:ascii="Times New Roman" w:eastAsia="Calibri" w:hAnsi="Times New Roman"/>
          <w:sz w:val="28"/>
          <w:szCs w:val="28"/>
          <w:lang w:eastAsia="en-US"/>
        </w:rPr>
        <w:t xml:space="preserve"> планируется завершить процедуру реорганизации</w:t>
      </w:r>
      <w:r w:rsidR="00CB25DA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14:paraId="6F1810D5" w14:textId="2FBD6122" w:rsidR="00CB25DA" w:rsidRPr="00386D65" w:rsidRDefault="00CB25DA" w:rsidP="001C48D7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r w:rsidR="001C48D7" w:rsidRPr="001C48D7">
        <w:rPr>
          <w:rFonts w:ascii="Times New Roman" w:eastAsia="Calibri" w:hAnsi="Times New Roman"/>
          <w:sz w:val="28"/>
          <w:szCs w:val="28"/>
          <w:lang w:eastAsia="en-US"/>
        </w:rPr>
        <w:t>муниципального автономного дошкольного образовательного учреждения детского сада № 27 «</w:t>
      </w:r>
      <w:proofErr w:type="spellStart"/>
      <w:r w:rsidR="001C48D7" w:rsidRPr="001C48D7">
        <w:rPr>
          <w:rFonts w:ascii="Times New Roman" w:eastAsia="Calibri" w:hAnsi="Times New Roman"/>
          <w:sz w:val="28"/>
          <w:szCs w:val="28"/>
          <w:lang w:eastAsia="en-US"/>
        </w:rPr>
        <w:t>Лесовичок</w:t>
      </w:r>
      <w:proofErr w:type="spellEnd"/>
      <w:r w:rsidR="001C48D7" w:rsidRPr="001C48D7">
        <w:rPr>
          <w:rFonts w:ascii="Times New Roman" w:eastAsia="Calibri" w:hAnsi="Times New Roman"/>
          <w:sz w:val="28"/>
          <w:szCs w:val="28"/>
          <w:lang w:eastAsia="en-US"/>
        </w:rPr>
        <w:t>» городского округа Тольятти в форме присоединения к нему</w:t>
      </w:r>
      <w:r w:rsidR="001C48D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1C48D7" w:rsidRPr="001C48D7">
        <w:rPr>
          <w:rFonts w:ascii="Times New Roman" w:eastAsia="Calibri" w:hAnsi="Times New Roman"/>
          <w:sz w:val="28"/>
          <w:szCs w:val="28"/>
          <w:lang w:eastAsia="en-US"/>
        </w:rPr>
        <w:t>муниципального бюджетного дошкольного образовательного учреждения</w:t>
      </w:r>
      <w:r w:rsidR="001C48D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1C48D7" w:rsidRPr="001C48D7">
        <w:rPr>
          <w:rFonts w:ascii="Times New Roman" w:eastAsia="Calibri" w:hAnsi="Times New Roman"/>
          <w:sz w:val="28"/>
          <w:szCs w:val="28"/>
          <w:lang w:eastAsia="en-US"/>
        </w:rPr>
        <w:t xml:space="preserve">детского сада № 28 «Ромашка» городского округа </w:t>
      </w:r>
      <w:r w:rsidR="001C48D7" w:rsidRPr="00386D65">
        <w:rPr>
          <w:rFonts w:ascii="Times New Roman" w:eastAsia="Calibri" w:hAnsi="Times New Roman"/>
          <w:sz w:val="28"/>
          <w:szCs w:val="28"/>
          <w:lang w:eastAsia="en-US"/>
        </w:rPr>
        <w:t>Тольятти (постановление администрации городского округа Тольятти от 1</w:t>
      </w:r>
      <w:r w:rsidR="00386D65" w:rsidRPr="00386D65">
        <w:rPr>
          <w:rFonts w:ascii="Times New Roman" w:eastAsia="Calibri" w:hAnsi="Times New Roman"/>
          <w:sz w:val="28"/>
          <w:szCs w:val="28"/>
          <w:lang w:eastAsia="en-US"/>
        </w:rPr>
        <w:t>8</w:t>
      </w:r>
      <w:r w:rsidR="001C48D7" w:rsidRPr="00386D65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386D65" w:rsidRPr="00386D65">
        <w:rPr>
          <w:rFonts w:ascii="Times New Roman" w:eastAsia="Calibri" w:hAnsi="Times New Roman"/>
          <w:sz w:val="28"/>
          <w:szCs w:val="28"/>
          <w:lang w:eastAsia="en-US"/>
        </w:rPr>
        <w:t>11</w:t>
      </w:r>
      <w:r w:rsidR="001C48D7" w:rsidRPr="00386D65">
        <w:rPr>
          <w:rFonts w:ascii="Times New Roman" w:eastAsia="Calibri" w:hAnsi="Times New Roman"/>
          <w:sz w:val="28"/>
          <w:szCs w:val="28"/>
          <w:lang w:eastAsia="en-US"/>
        </w:rPr>
        <w:t>.202</w:t>
      </w:r>
      <w:r w:rsidR="00386D65" w:rsidRPr="00386D65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="001C48D7" w:rsidRPr="00386D65">
        <w:rPr>
          <w:rFonts w:ascii="Times New Roman" w:eastAsia="Calibri" w:hAnsi="Times New Roman"/>
          <w:sz w:val="28"/>
          <w:szCs w:val="28"/>
          <w:lang w:eastAsia="en-US"/>
        </w:rPr>
        <w:t xml:space="preserve"> № </w:t>
      </w:r>
      <w:r w:rsidR="00386D65" w:rsidRPr="00386D65">
        <w:rPr>
          <w:rFonts w:ascii="Times New Roman" w:eastAsia="Calibri" w:hAnsi="Times New Roman"/>
          <w:sz w:val="28"/>
          <w:szCs w:val="28"/>
          <w:lang w:eastAsia="en-US"/>
        </w:rPr>
        <w:t>2143</w:t>
      </w:r>
      <w:r w:rsidR="001C48D7" w:rsidRPr="00386D65">
        <w:rPr>
          <w:rFonts w:ascii="Times New Roman" w:eastAsia="Calibri" w:hAnsi="Times New Roman"/>
          <w:sz w:val="28"/>
          <w:szCs w:val="28"/>
          <w:lang w:eastAsia="en-US"/>
        </w:rPr>
        <w:t>-п/1);</w:t>
      </w:r>
    </w:p>
    <w:p w14:paraId="78664CCC" w14:textId="0A91A776" w:rsidR="001C48D7" w:rsidRPr="00386D65" w:rsidRDefault="001C48D7" w:rsidP="001C48D7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86D65">
        <w:rPr>
          <w:rFonts w:ascii="Times New Roman" w:eastAsia="Calibri" w:hAnsi="Times New Roman"/>
          <w:sz w:val="28"/>
          <w:szCs w:val="28"/>
          <w:lang w:eastAsia="en-US"/>
        </w:rPr>
        <w:t xml:space="preserve">- муниципального бюджетного </w:t>
      </w:r>
      <w:r w:rsidRPr="001C48D7">
        <w:rPr>
          <w:rFonts w:ascii="Times New Roman" w:eastAsia="Calibri" w:hAnsi="Times New Roman"/>
          <w:sz w:val="28"/>
          <w:szCs w:val="28"/>
          <w:lang w:eastAsia="en-US"/>
        </w:rPr>
        <w:t>дошкольного образовательного учреждения детского сада № 128 «Гвоздичка» городского округа Тольятти</w:t>
      </w:r>
      <w:r w:rsidR="001413B1">
        <w:rPr>
          <w:rFonts w:ascii="Times New Roman" w:eastAsia="Calibri" w:hAnsi="Times New Roman"/>
          <w:sz w:val="28"/>
          <w:szCs w:val="28"/>
          <w:lang w:eastAsia="en-US"/>
        </w:rPr>
        <w:br/>
      </w:r>
      <w:r w:rsidRPr="001C48D7">
        <w:rPr>
          <w:rFonts w:ascii="Times New Roman" w:eastAsia="Calibri" w:hAnsi="Times New Roman"/>
          <w:sz w:val="28"/>
          <w:szCs w:val="28"/>
          <w:lang w:eastAsia="en-US"/>
        </w:rPr>
        <w:t xml:space="preserve">в форме присоединения к нему муниципального бюджетного дошкольного образовательного </w:t>
      </w:r>
      <w:r w:rsidRPr="00386D65">
        <w:rPr>
          <w:rFonts w:ascii="Times New Roman" w:eastAsia="Calibri" w:hAnsi="Times New Roman"/>
          <w:sz w:val="28"/>
          <w:szCs w:val="28"/>
          <w:lang w:eastAsia="en-US"/>
        </w:rPr>
        <w:t xml:space="preserve">учреждения детского сада № 126 «Солнечный зайчик» </w:t>
      </w:r>
      <w:r w:rsidRPr="00386D65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городского округа Тольятти (постановление администрации городского округа Тольятти от </w:t>
      </w:r>
      <w:r w:rsidR="00386D65" w:rsidRPr="00386D65">
        <w:rPr>
          <w:rFonts w:ascii="Times New Roman" w:eastAsia="Calibri" w:hAnsi="Times New Roman"/>
          <w:sz w:val="28"/>
          <w:szCs w:val="28"/>
          <w:lang w:eastAsia="en-US"/>
        </w:rPr>
        <w:t>20</w:t>
      </w:r>
      <w:r w:rsidRPr="00386D65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386D65" w:rsidRPr="00386D65">
        <w:rPr>
          <w:rFonts w:ascii="Times New Roman" w:eastAsia="Calibri" w:hAnsi="Times New Roman"/>
          <w:sz w:val="28"/>
          <w:szCs w:val="28"/>
          <w:lang w:eastAsia="en-US"/>
        </w:rPr>
        <w:t>11</w:t>
      </w:r>
      <w:r w:rsidRPr="00386D65">
        <w:rPr>
          <w:rFonts w:ascii="Times New Roman" w:eastAsia="Calibri" w:hAnsi="Times New Roman"/>
          <w:sz w:val="28"/>
          <w:szCs w:val="28"/>
          <w:lang w:eastAsia="en-US"/>
        </w:rPr>
        <w:t>.20</w:t>
      </w:r>
      <w:r w:rsidR="00386D65" w:rsidRPr="00386D65">
        <w:rPr>
          <w:rFonts w:ascii="Times New Roman" w:eastAsia="Calibri" w:hAnsi="Times New Roman"/>
          <w:sz w:val="28"/>
          <w:szCs w:val="28"/>
          <w:lang w:eastAsia="en-US"/>
        </w:rPr>
        <w:t>24</w:t>
      </w:r>
      <w:r w:rsidRPr="00386D65">
        <w:rPr>
          <w:rFonts w:ascii="Times New Roman" w:eastAsia="Calibri" w:hAnsi="Times New Roman"/>
          <w:sz w:val="28"/>
          <w:szCs w:val="28"/>
          <w:lang w:eastAsia="en-US"/>
        </w:rPr>
        <w:t xml:space="preserve"> № </w:t>
      </w:r>
      <w:r w:rsidR="00386D65" w:rsidRPr="00386D65">
        <w:rPr>
          <w:rFonts w:ascii="Times New Roman" w:eastAsia="Calibri" w:hAnsi="Times New Roman"/>
          <w:sz w:val="28"/>
          <w:szCs w:val="28"/>
          <w:lang w:eastAsia="en-US"/>
        </w:rPr>
        <w:t>21</w:t>
      </w:r>
      <w:r w:rsidRPr="00386D65">
        <w:rPr>
          <w:rFonts w:ascii="Times New Roman" w:eastAsia="Calibri" w:hAnsi="Times New Roman"/>
          <w:sz w:val="28"/>
          <w:szCs w:val="28"/>
          <w:lang w:eastAsia="en-US"/>
        </w:rPr>
        <w:t>6</w:t>
      </w:r>
      <w:r w:rsidR="00386D65" w:rsidRPr="00386D65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386D65">
        <w:rPr>
          <w:rFonts w:ascii="Times New Roman" w:eastAsia="Calibri" w:hAnsi="Times New Roman"/>
          <w:sz w:val="28"/>
          <w:szCs w:val="28"/>
          <w:lang w:eastAsia="en-US"/>
        </w:rPr>
        <w:t>-п/1);</w:t>
      </w:r>
    </w:p>
    <w:p w14:paraId="3240593E" w14:textId="70FE2097" w:rsidR="001C48D7" w:rsidRDefault="001C48D7" w:rsidP="001C48D7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  <w:r w:rsidRPr="00386D65">
        <w:rPr>
          <w:rFonts w:ascii="Times New Roman" w:eastAsia="Calibri" w:hAnsi="Times New Roman"/>
          <w:sz w:val="28"/>
          <w:szCs w:val="28"/>
          <w:lang w:eastAsia="en-US"/>
        </w:rPr>
        <w:t xml:space="preserve">- муниципального бюджетного общеобразовательного </w:t>
      </w:r>
      <w:r w:rsidRPr="001C48D7">
        <w:rPr>
          <w:rFonts w:ascii="Times New Roman" w:eastAsia="Calibri" w:hAnsi="Times New Roman"/>
          <w:sz w:val="28"/>
          <w:szCs w:val="28"/>
          <w:lang w:eastAsia="en-US"/>
        </w:rPr>
        <w:t xml:space="preserve">учреждения городского округа Тольятти «Школа с углубленным изучением отдельных предметов № 47 имени М.В. Демидовцева» в форме присоединения к нему муниципального бюджетного общеобразовательного учреждения городского округа Тольятти «Школа № </w:t>
      </w:r>
      <w:r w:rsidRPr="00FB0287">
        <w:rPr>
          <w:rFonts w:ascii="Times New Roman" w:eastAsia="Calibri" w:hAnsi="Times New Roman"/>
          <w:sz w:val="28"/>
          <w:szCs w:val="28"/>
          <w:lang w:eastAsia="en-US"/>
        </w:rPr>
        <w:t>56» (постановление администрации городского округа Тольятти от 1</w:t>
      </w:r>
      <w:r w:rsidR="00FB0287" w:rsidRPr="00FB0287">
        <w:rPr>
          <w:rFonts w:ascii="Times New Roman" w:eastAsia="Calibri" w:hAnsi="Times New Roman"/>
          <w:sz w:val="28"/>
          <w:szCs w:val="28"/>
          <w:lang w:eastAsia="en-US"/>
        </w:rPr>
        <w:t>0</w:t>
      </w:r>
      <w:r w:rsidRPr="00FB0287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FB0287" w:rsidRPr="00FB0287">
        <w:rPr>
          <w:rFonts w:ascii="Times New Roman" w:eastAsia="Calibri" w:hAnsi="Times New Roman"/>
          <w:sz w:val="28"/>
          <w:szCs w:val="28"/>
          <w:lang w:eastAsia="en-US"/>
        </w:rPr>
        <w:t>1</w:t>
      </w:r>
      <w:r w:rsidRPr="00FB0287">
        <w:rPr>
          <w:rFonts w:ascii="Times New Roman" w:eastAsia="Calibri" w:hAnsi="Times New Roman"/>
          <w:sz w:val="28"/>
          <w:szCs w:val="28"/>
          <w:lang w:eastAsia="en-US"/>
        </w:rPr>
        <w:t>2.202</w:t>
      </w:r>
      <w:r w:rsidR="00FB0287" w:rsidRPr="00FB0287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FB0287">
        <w:rPr>
          <w:rFonts w:ascii="Times New Roman" w:eastAsia="Calibri" w:hAnsi="Times New Roman"/>
          <w:sz w:val="28"/>
          <w:szCs w:val="28"/>
          <w:lang w:eastAsia="en-US"/>
        </w:rPr>
        <w:t xml:space="preserve"> № </w:t>
      </w:r>
      <w:r w:rsidR="00FB0287" w:rsidRPr="00FB0287">
        <w:rPr>
          <w:rFonts w:ascii="Times New Roman" w:eastAsia="Calibri" w:hAnsi="Times New Roman"/>
          <w:sz w:val="28"/>
          <w:szCs w:val="28"/>
          <w:lang w:eastAsia="en-US"/>
        </w:rPr>
        <w:t>2315</w:t>
      </w:r>
      <w:r w:rsidRPr="00FB0287">
        <w:rPr>
          <w:rFonts w:ascii="Times New Roman" w:eastAsia="Calibri" w:hAnsi="Times New Roman"/>
          <w:sz w:val="28"/>
          <w:szCs w:val="28"/>
          <w:lang w:eastAsia="en-US"/>
        </w:rPr>
        <w:t>-п/1).</w:t>
      </w:r>
    </w:p>
    <w:p w14:paraId="4A769AB3" w14:textId="77777777" w:rsidR="001C48D7" w:rsidRPr="001C48D7" w:rsidRDefault="001C48D7" w:rsidP="001C48D7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C48D7">
        <w:rPr>
          <w:rFonts w:ascii="Times New Roman" w:eastAsia="Calibri" w:hAnsi="Times New Roman"/>
          <w:sz w:val="28"/>
          <w:szCs w:val="28"/>
          <w:lang w:eastAsia="en-US"/>
        </w:rPr>
        <w:t>На сайте администрации городского округа Тольятти размещены положительные заключения комиссий по оценке последствий принятия решений о реорганизации указанных учреждений:</w:t>
      </w:r>
    </w:p>
    <w:p w14:paraId="43199979" w14:textId="7CAFCE5D" w:rsidR="001C48D7" w:rsidRPr="001C48D7" w:rsidRDefault="001C48D7" w:rsidP="001C48D7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C48D7">
        <w:rPr>
          <w:rFonts w:ascii="Times New Roman" w:eastAsia="Calibri" w:hAnsi="Times New Roman"/>
          <w:sz w:val="28"/>
          <w:szCs w:val="28"/>
          <w:lang w:eastAsia="en-US"/>
        </w:rPr>
        <w:t>1) М</w:t>
      </w:r>
      <w:r>
        <w:rPr>
          <w:rFonts w:ascii="Times New Roman" w:eastAsia="Calibri" w:hAnsi="Times New Roman"/>
          <w:sz w:val="28"/>
          <w:szCs w:val="28"/>
          <w:lang w:eastAsia="en-US"/>
        </w:rPr>
        <w:t>АО</w:t>
      </w:r>
      <w:r w:rsidRPr="001C48D7">
        <w:rPr>
          <w:rFonts w:ascii="Times New Roman" w:eastAsia="Calibri" w:hAnsi="Times New Roman"/>
          <w:sz w:val="28"/>
          <w:szCs w:val="28"/>
          <w:lang w:eastAsia="en-US"/>
        </w:rPr>
        <w:t>У детского сада № 2</w:t>
      </w:r>
      <w:r>
        <w:rPr>
          <w:rFonts w:ascii="Times New Roman" w:eastAsia="Calibri" w:hAnsi="Times New Roman"/>
          <w:sz w:val="28"/>
          <w:szCs w:val="28"/>
          <w:lang w:eastAsia="en-US"/>
        </w:rPr>
        <w:t>7</w:t>
      </w:r>
      <w:r w:rsidRPr="001C48D7">
        <w:rPr>
          <w:rFonts w:ascii="Times New Roman" w:eastAsia="Calibri" w:hAnsi="Times New Roman"/>
          <w:sz w:val="28"/>
          <w:szCs w:val="28"/>
          <w:lang w:eastAsia="en-US"/>
        </w:rPr>
        <w:t xml:space="preserve"> «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Лесовичок</w:t>
      </w:r>
      <w:proofErr w:type="spellEnd"/>
      <w:r w:rsidRPr="001C48D7">
        <w:rPr>
          <w:rFonts w:ascii="Times New Roman" w:eastAsia="Calibri" w:hAnsi="Times New Roman"/>
          <w:sz w:val="28"/>
          <w:szCs w:val="28"/>
          <w:lang w:eastAsia="en-US"/>
        </w:rPr>
        <w:t xml:space="preserve">» в форме присоединения к нему МБУ детского сада № </w:t>
      </w:r>
      <w:r>
        <w:rPr>
          <w:rFonts w:ascii="Times New Roman" w:eastAsia="Calibri" w:hAnsi="Times New Roman"/>
          <w:sz w:val="28"/>
          <w:szCs w:val="28"/>
          <w:lang w:eastAsia="en-US"/>
        </w:rPr>
        <w:t>28</w:t>
      </w:r>
      <w:r w:rsidRPr="001C48D7">
        <w:rPr>
          <w:rFonts w:ascii="Times New Roman" w:eastAsia="Calibri" w:hAnsi="Times New Roman"/>
          <w:sz w:val="28"/>
          <w:szCs w:val="28"/>
          <w:lang w:eastAsia="en-US"/>
        </w:rPr>
        <w:t xml:space="preserve"> «Ромашка» от </w:t>
      </w:r>
      <w:r>
        <w:rPr>
          <w:rFonts w:ascii="Times New Roman" w:eastAsia="Calibri" w:hAnsi="Times New Roman"/>
          <w:sz w:val="28"/>
          <w:szCs w:val="28"/>
          <w:lang w:eastAsia="en-US"/>
        </w:rPr>
        <w:t>09</w:t>
      </w:r>
      <w:r w:rsidRPr="001C48D7">
        <w:rPr>
          <w:rFonts w:ascii="Times New Roman" w:eastAsia="Calibri" w:hAnsi="Times New Roman"/>
          <w:sz w:val="28"/>
          <w:szCs w:val="28"/>
          <w:lang w:eastAsia="en-US"/>
        </w:rPr>
        <w:t>.</w:t>
      </w:r>
      <w:r>
        <w:rPr>
          <w:rFonts w:ascii="Times New Roman" w:eastAsia="Calibri" w:hAnsi="Times New Roman"/>
          <w:sz w:val="28"/>
          <w:szCs w:val="28"/>
          <w:lang w:eastAsia="en-US"/>
        </w:rPr>
        <w:t>1</w:t>
      </w:r>
      <w:r w:rsidRPr="001C48D7">
        <w:rPr>
          <w:rFonts w:ascii="Times New Roman" w:eastAsia="Calibri" w:hAnsi="Times New Roman"/>
          <w:sz w:val="28"/>
          <w:szCs w:val="28"/>
          <w:lang w:eastAsia="en-US"/>
        </w:rPr>
        <w:t>0.202</w:t>
      </w:r>
      <w:r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1C48D7">
        <w:rPr>
          <w:rFonts w:ascii="Times New Roman" w:eastAsia="Calibri" w:hAnsi="Times New Roman"/>
          <w:sz w:val="28"/>
          <w:szCs w:val="28"/>
          <w:lang w:eastAsia="en-US"/>
        </w:rPr>
        <w:t xml:space="preserve"> (комиссия создана постановлением администрации от </w:t>
      </w:r>
      <w:r w:rsidR="001413B1">
        <w:rPr>
          <w:rFonts w:ascii="Times New Roman" w:eastAsia="Calibri" w:hAnsi="Times New Roman"/>
          <w:sz w:val="28"/>
          <w:szCs w:val="28"/>
          <w:lang w:eastAsia="en-US"/>
        </w:rPr>
        <w:t>05</w:t>
      </w:r>
      <w:r w:rsidRPr="001C48D7">
        <w:rPr>
          <w:rFonts w:ascii="Times New Roman" w:eastAsia="Calibri" w:hAnsi="Times New Roman"/>
          <w:sz w:val="28"/>
          <w:szCs w:val="28"/>
          <w:lang w:eastAsia="en-US"/>
        </w:rPr>
        <w:t>.0</w:t>
      </w:r>
      <w:r w:rsidR="001413B1">
        <w:rPr>
          <w:rFonts w:ascii="Times New Roman" w:eastAsia="Calibri" w:hAnsi="Times New Roman"/>
          <w:sz w:val="28"/>
          <w:szCs w:val="28"/>
          <w:lang w:eastAsia="en-US"/>
        </w:rPr>
        <w:t>9</w:t>
      </w:r>
      <w:r w:rsidRPr="001C48D7">
        <w:rPr>
          <w:rFonts w:ascii="Times New Roman" w:eastAsia="Calibri" w:hAnsi="Times New Roman"/>
          <w:sz w:val="28"/>
          <w:szCs w:val="28"/>
          <w:lang w:eastAsia="en-US"/>
        </w:rPr>
        <w:t>.202</w:t>
      </w:r>
      <w:r w:rsidR="001413B1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1C48D7">
        <w:rPr>
          <w:rFonts w:ascii="Times New Roman" w:eastAsia="Calibri" w:hAnsi="Times New Roman"/>
          <w:sz w:val="28"/>
          <w:szCs w:val="28"/>
          <w:lang w:eastAsia="en-US"/>
        </w:rPr>
        <w:t xml:space="preserve"> № </w:t>
      </w:r>
      <w:r w:rsidR="001413B1">
        <w:rPr>
          <w:rFonts w:ascii="Times New Roman" w:eastAsia="Calibri" w:hAnsi="Times New Roman"/>
          <w:sz w:val="28"/>
          <w:szCs w:val="28"/>
          <w:lang w:eastAsia="en-US"/>
        </w:rPr>
        <w:t>1680</w:t>
      </w:r>
      <w:r w:rsidRPr="001C48D7">
        <w:rPr>
          <w:rFonts w:ascii="Times New Roman" w:eastAsia="Calibri" w:hAnsi="Times New Roman"/>
          <w:sz w:val="28"/>
          <w:szCs w:val="28"/>
          <w:lang w:eastAsia="en-US"/>
        </w:rPr>
        <w:t xml:space="preserve">-п/1; срок проведения реорганизации: </w:t>
      </w:r>
      <w:r w:rsidR="001413B1">
        <w:rPr>
          <w:rFonts w:ascii="Times New Roman" w:eastAsia="Calibri" w:hAnsi="Times New Roman"/>
          <w:sz w:val="28"/>
          <w:szCs w:val="28"/>
          <w:lang w:eastAsia="en-US"/>
        </w:rPr>
        <w:t>октябрь</w:t>
      </w:r>
      <w:r w:rsidRPr="001C48D7">
        <w:rPr>
          <w:rFonts w:ascii="Times New Roman" w:eastAsia="Calibri" w:hAnsi="Times New Roman"/>
          <w:sz w:val="28"/>
          <w:szCs w:val="28"/>
          <w:lang w:eastAsia="en-US"/>
        </w:rPr>
        <w:t xml:space="preserve"> 202</w:t>
      </w:r>
      <w:r w:rsidR="001413B1">
        <w:rPr>
          <w:rFonts w:ascii="Times New Roman" w:eastAsia="Calibri" w:hAnsi="Times New Roman"/>
          <w:sz w:val="28"/>
          <w:szCs w:val="28"/>
          <w:lang w:eastAsia="en-US"/>
        </w:rPr>
        <w:t xml:space="preserve">4 </w:t>
      </w:r>
      <w:r w:rsidRPr="001C48D7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r w:rsidR="001413B1">
        <w:rPr>
          <w:rFonts w:ascii="Times New Roman" w:eastAsia="Calibri" w:hAnsi="Times New Roman"/>
          <w:sz w:val="28"/>
          <w:szCs w:val="28"/>
          <w:lang w:eastAsia="en-US"/>
        </w:rPr>
        <w:t>март</w:t>
      </w:r>
      <w:r w:rsidRPr="001C48D7">
        <w:rPr>
          <w:rFonts w:ascii="Times New Roman" w:eastAsia="Calibri" w:hAnsi="Times New Roman"/>
          <w:sz w:val="28"/>
          <w:szCs w:val="28"/>
          <w:lang w:eastAsia="en-US"/>
        </w:rPr>
        <w:t xml:space="preserve"> 202</w:t>
      </w:r>
      <w:r w:rsidR="001413B1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1C48D7">
        <w:rPr>
          <w:rFonts w:ascii="Times New Roman" w:eastAsia="Calibri" w:hAnsi="Times New Roman"/>
          <w:sz w:val="28"/>
          <w:szCs w:val="28"/>
          <w:lang w:eastAsia="en-US"/>
        </w:rPr>
        <w:t>);</w:t>
      </w:r>
    </w:p>
    <w:p w14:paraId="482185A2" w14:textId="18EBACA4" w:rsidR="001C48D7" w:rsidRPr="007C3176" w:rsidRDefault="001C48D7" w:rsidP="001C48D7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C48D7">
        <w:rPr>
          <w:rFonts w:ascii="Times New Roman" w:eastAsia="Calibri" w:hAnsi="Times New Roman"/>
          <w:sz w:val="28"/>
          <w:szCs w:val="28"/>
          <w:lang w:eastAsia="en-US"/>
        </w:rPr>
        <w:t xml:space="preserve">2) МБУ детского сада № </w:t>
      </w:r>
      <w:r w:rsidR="001413B1">
        <w:rPr>
          <w:rFonts w:ascii="Times New Roman" w:eastAsia="Calibri" w:hAnsi="Times New Roman"/>
          <w:sz w:val="28"/>
          <w:szCs w:val="28"/>
          <w:lang w:eastAsia="en-US"/>
        </w:rPr>
        <w:t>128</w:t>
      </w:r>
      <w:r w:rsidRPr="001C48D7">
        <w:rPr>
          <w:rFonts w:ascii="Times New Roman" w:eastAsia="Calibri" w:hAnsi="Times New Roman"/>
          <w:sz w:val="28"/>
          <w:szCs w:val="28"/>
          <w:lang w:eastAsia="en-US"/>
        </w:rPr>
        <w:t xml:space="preserve"> «</w:t>
      </w:r>
      <w:r w:rsidR="001413B1">
        <w:rPr>
          <w:rFonts w:ascii="Times New Roman" w:eastAsia="Calibri" w:hAnsi="Times New Roman"/>
          <w:sz w:val="28"/>
          <w:szCs w:val="28"/>
          <w:lang w:eastAsia="en-US"/>
        </w:rPr>
        <w:t>Гвоздичка</w:t>
      </w:r>
      <w:r w:rsidRPr="001C48D7">
        <w:rPr>
          <w:rFonts w:ascii="Times New Roman" w:eastAsia="Calibri" w:hAnsi="Times New Roman"/>
          <w:sz w:val="28"/>
          <w:szCs w:val="28"/>
          <w:lang w:eastAsia="en-US"/>
        </w:rPr>
        <w:t>» в форме присоединения к нему МБУ детского сада № 1</w:t>
      </w:r>
      <w:r w:rsidR="001413B1">
        <w:rPr>
          <w:rFonts w:ascii="Times New Roman" w:eastAsia="Calibri" w:hAnsi="Times New Roman"/>
          <w:sz w:val="28"/>
          <w:szCs w:val="28"/>
          <w:lang w:eastAsia="en-US"/>
        </w:rPr>
        <w:t>26</w:t>
      </w:r>
      <w:r w:rsidRPr="001C48D7">
        <w:rPr>
          <w:rFonts w:ascii="Times New Roman" w:eastAsia="Calibri" w:hAnsi="Times New Roman"/>
          <w:sz w:val="28"/>
          <w:szCs w:val="28"/>
          <w:lang w:eastAsia="en-US"/>
        </w:rPr>
        <w:t xml:space="preserve"> «</w:t>
      </w:r>
      <w:r w:rsidR="001413B1" w:rsidRPr="001C48D7">
        <w:rPr>
          <w:rFonts w:ascii="Times New Roman" w:eastAsia="Calibri" w:hAnsi="Times New Roman"/>
          <w:sz w:val="28"/>
          <w:szCs w:val="28"/>
          <w:lang w:eastAsia="en-US"/>
        </w:rPr>
        <w:t>Солнечный зайчик</w:t>
      </w:r>
      <w:r w:rsidRPr="001C48D7">
        <w:rPr>
          <w:rFonts w:ascii="Times New Roman" w:eastAsia="Calibri" w:hAnsi="Times New Roman"/>
          <w:sz w:val="28"/>
          <w:szCs w:val="28"/>
          <w:lang w:eastAsia="en-US"/>
        </w:rPr>
        <w:t xml:space="preserve">» 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>от 0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>9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>1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>0.202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 xml:space="preserve"> (комиссия создана постановлением администрации от 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>05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>.0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>9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>.202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 xml:space="preserve"> № 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>1676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 xml:space="preserve">-п/1; срок проведения реорганизации: 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>октябрь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 xml:space="preserve"> 202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 xml:space="preserve">- 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>март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 xml:space="preserve"> 202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 xml:space="preserve">); </w:t>
      </w:r>
    </w:p>
    <w:p w14:paraId="74ADC15F" w14:textId="1D815F05" w:rsidR="001C48D7" w:rsidRPr="007C3176" w:rsidRDefault="001C48D7" w:rsidP="001413B1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C3176">
        <w:rPr>
          <w:rFonts w:ascii="Times New Roman" w:eastAsia="Calibri" w:hAnsi="Times New Roman"/>
          <w:sz w:val="28"/>
          <w:szCs w:val="28"/>
          <w:lang w:eastAsia="en-US"/>
        </w:rPr>
        <w:t>3) МБУ «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>Школа № 47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>» в форме присоединения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>к нему МБУ «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>Школа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br/>
        <w:t>№ 56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>» от 0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>7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>11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>.202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 xml:space="preserve"> (комиссия создана постановлением администрации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br/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 xml:space="preserve">от 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>0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>4.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>1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>0.202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 xml:space="preserve"> № 18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>62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>-п/1;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 xml:space="preserve">срок проведения реорганизации: 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>декабрь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 xml:space="preserve"> 202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 xml:space="preserve">4 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>- май 202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>)</w:t>
      </w:r>
      <w:r w:rsidR="001413B1" w:rsidRPr="007C3176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7D5EF3FD" w14:textId="2F8D0ECA" w:rsidR="00180EEA" w:rsidRPr="007C3176" w:rsidRDefault="00180EEA" w:rsidP="00180EE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C3176">
        <w:rPr>
          <w:rFonts w:ascii="Times New Roman" w:eastAsia="Calibri" w:hAnsi="Times New Roman"/>
          <w:sz w:val="28"/>
          <w:szCs w:val="28"/>
          <w:lang w:eastAsia="en-US"/>
        </w:rPr>
        <w:t>Установлено, что права обучающихся образовательных учреждений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br/>
        <w:t xml:space="preserve">на обучение по основным образовательным программам не будут нарушены. Негативных последствий реорганизации </w:t>
      </w:r>
      <w:r w:rsidR="007C3176" w:rsidRPr="007C3176">
        <w:rPr>
          <w:rFonts w:ascii="Times New Roman" w:eastAsia="Calibri" w:hAnsi="Times New Roman"/>
          <w:sz w:val="28"/>
          <w:szCs w:val="28"/>
          <w:lang w:eastAsia="en-US"/>
        </w:rPr>
        <w:t xml:space="preserve">не 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t>выявлено. В результате реорганизации буду созданы условия, обеспечивающие реализацию Федеральных государственных стандартов дошкольного и общего образования, повышения качества предоставляемых населению образовательных услуг. Негативные последствия для национальных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br/>
        <w:t>и культурных традиций городского округа Тольятти, связанные с деятельностью образовательных учреждений, отсутствуют.</w:t>
      </w:r>
    </w:p>
    <w:p w14:paraId="5E5A58A5" w14:textId="1ED596D5" w:rsidR="00180EEA" w:rsidRPr="007C3176" w:rsidRDefault="00180EEA" w:rsidP="00180EE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C3176">
        <w:rPr>
          <w:rFonts w:ascii="Times New Roman" w:eastAsia="Calibri" w:hAnsi="Times New Roman"/>
          <w:sz w:val="28"/>
          <w:szCs w:val="28"/>
          <w:lang w:eastAsia="en-US"/>
        </w:rPr>
        <w:t>Вышеуказанные образовательные учреждения имеют действующую лицензию на осуществление образовательной деятельности</w:t>
      </w:r>
      <w:r w:rsidRPr="007C3176">
        <w:rPr>
          <w:rFonts w:ascii="Times New Roman" w:eastAsia="Calibri" w:hAnsi="Times New Roman"/>
          <w:sz w:val="28"/>
          <w:szCs w:val="28"/>
          <w:lang w:eastAsia="en-US"/>
        </w:rPr>
        <w:br/>
        <w:t>и соответствующую аккредитацию. Осуществление видов деятельности, которые реализовываются образовательными организациями будут сохранены.</w:t>
      </w:r>
    </w:p>
    <w:p w14:paraId="4B07ADB9" w14:textId="533B591B" w:rsidR="00180EEA" w:rsidRPr="007C3176" w:rsidRDefault="00180EEA" w:rsidP="00180EE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C3176">
        <w:rPr>
          <w:rFonts w:ascii="Times New Roman" w:eastAsia="Calibri" w:hAnsi="Times New Roman"/>
          <w:sz w:val="28"/>
          <w:szCs w:val="28"/>
          <w:lang w:eastAsia="en-US"/>
        </w:rPr>
        <w:t>Реорганизация позволит:</w:t>
      </w:r>
    </w:p>
    <w:p w14:paraId="00A06EBF" w14:textId="77777777" w:rsidR="00180EEA" w:rsidRPr="007C3176" w:rsidRDefault="00180EEA" w:rsidP="00180EE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C3176">
        <w:rPr>
          <w:rFonts w:ascii="Times New Roman" w:eastAsia="Calibri" w:hAnsi="Times New Roman"/>
          <w:sz w:val="28"/>
          <w:szCs w:val="28"/>
          <w:lang w:eastAsia="en-US"/>
        </w:rPr>
        <w:t>- создать непрерывную, эффективную образовательную среду, способствующую повышению качества предоставляемых населению услуг;</w:t>
      </w:r>
    </w:p>
    <w:p w14:paraId="25C55561" w14:textId="6B0CDD8A" w:rsidR="00180EEA" w:rsidRPr="00180EEA" w:rsidRDefault="00180EEA" w:rsidP="00180EE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7C3176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- повысить качество дошкольного и общего </w:t>
      </w:r>
      <w:r w:rsidRPr="00180EEA">
        <w:rPr>
          <w:rFonts w:ascii="Times New Roman" w:eastAsia="Calibri" w:hAnsi="Times New Roman"/>
          <w:sz w:val="28"/>
          <w:szCs w:val="28"/>
          <w:lang w:eastAsia="en-US"/>
        </w:rPr>
        <w:t>образования;</w:t>
      </w:r>
    </w:p>
    <w:p w14:paraId="42580AA3" w14:textId="6283F168" w:rsidR="00180EEA" w:rsidRPr="00180EEA" w:rsidRDefault="00180EEA" w:rsidP="00180EE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80EEA">
        <w:rPr>
          <w:rFonts w:ascii="Times New Roman" w:eastAsia="Calibri" w:hAnsi="Times New Roman"/>
          <w:sz w:val="28"/>
          <w:szCs w:val="28"/>
          <w:lang w:eastAsia="en-US"/>
        </w:rPr>
        <w:tab/>
        <w:t>- создать условия для обучающихся сообразно возрасту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180EEA">
        <w:rPr>
          <w:rFonts w:ascii="Times New Roman" w:eastAsia="Calibri" w:hAnsi="Times New Roman"/>
          <w:sz w:val="28"/>
          <w:szCs w:val="28"/>
          <w:lang w:eastAsia="en-US"/>
        </w:rPr>
        <w:t>и возможностям;</w:t>
      </w:r>
    </w:p>
    <w:p w14:paraId="0AFAB301" w14:textId="7E7F5E93" w:rsidR="00180EEA" w:rsidRPr="00180EEA" w:rsidRDefault="00180EEA" w:rsidP="00180EE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80EEA">
        <w:rPr>
          <w:rFonts w:ascii="Times New Roman" w:eastAsia="Calibri" w:hAnsi="Times New Roman"/>
          <w:sz w:val="28"/>
          <w:szCs w:val="28"/>
          <w:lang w:eastAsia="en-US"/>
        </w:rPr>
        <w:tab/>
        <w:t>- создать мотивационную среду для участия обучающихся</w:t>
      </w:r>
      <w:r>
        <w:rPr>
          <w:rFonts w:ascii="Times New Roman" w:eastAsia="Calibri" w:hAnsi="Times New Roman"/>
          <w:sz w:val="28"/>
          <w:szCs w:val="28"/>
          <w:lang w:eastAsia="en-US"/>
        </w:rPr>
        <w:br/>
      </w:r>
      <w:r w:rsidRPr="00180EEA">
        <w:rPr>
          <w:rFonts w:ascii="Times New Roman" w:eastAsia="Calibri" w:hAnsi="Times New Roman"/>
          <w:sz w:val="28"/>
          <w:szCs w:val="28"/>
          <w:lang w:eastAsia="en-US"/>
        </w:rPr>
        <w:t>и педагогических работников в конкурсах и соревнованиях различных уровней;</w:t>
      </w:r>
    </w:p>
    <w:p w14:paraId="4EB1E20A" w14:textId="77777777" w:rsidR="00180EEA" w:rsidRPr="00180EEA" w:rsidRDefault="00180EEA" w:rsidP="00180EE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80EEA">
        <w:rPr>
          <w:rFonts w:ascii="Times New Roman" w:eastAsia="Calibri" w:hAnsi="Times New Roman"/>
          <w:sz w:val="28"/>
          <w:szCs w:val="28"/>
          <w:lang w:eastAsia="en-US"/>
        </w:rPr>
        <w:lastRenderedPageBreak/>
        <w:tab/>
        <w:t>- оптимизировать и сконцентрировать финансовые, материально-технические и кадровые ресурсы образовательных учреждений, повысить эффективность управления муниципальным имуществом.</w:t>
      </w:r>
    </w:p>
    <w:p w14:paraId="193967B6" w14:textId="6B23C666" w:rsidR="00180EEA" w:rsidRPr="00180EEA" w:rsidRDefault="00180EEA" w:rsidP="00180EE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80EEA">
        <w:rPr>
          <w:rFonts w:ascii="Times New Roman" w:eastAsia="Calibri" w:hAnsi="Times New Roman"/>
          <w:sz w:val="28"/>
          <w:szCs w:val="28"/>
          <w:lang w:eastAsia="en-US"/>
        </w:rPr>
        <w:tab/>
        <w:t>К социально-экономически</w:t>
      </w:r>
      <w:r>
        <w:rPr>
          <w:rFonts w:ascii="Times New Roman" w:eastAsia="Calibri" w:hAnsi="Times New Roman"/>
          <w:sz w:val="28"/>
          <w:szCs w:val="28"/>
          <w:lang w:eastAsia="en-US"/>
        </w:rPr>
        <w:t>м</w:t>
      </w:r>
      <w:r w:rsidRPr="00180EEA">
        <w:rPr>
          <w:rFonts w:ascii="Times New Roman" w:eastAsia="Calibri" w:hAnsi="Times New Roman"/>
          <w:sz w:val="28"/>
          <w:szCs w:val="28"/>
          <w:lang w:eastAsia="en-US"/>
        </w:rPr>
        <w:t xml:space="preserve"> последствиям реорганизации муниципальных учреждений можно отнести эффективное использование муниципального имущества, сокращение АУП и экономия средств бюджета городского округа Тольятти. </w:t>
      </w:r>
    </w:p>
    <w:p w14:paraId="568E7F93" w14:textId="0466FD0A" w:rsidR="00180EEA" w:rsidRPr="00C857BE" w:rsidRDefault="00180EEA" w:rsidP="00180EE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180EEA">
        <w:rPr>
          <w:rFonts w:ascii="Times New Roman" w:eastAsia="Calibri" w:hAnsi="Times New Roman"/>
          <w:sz w:val="28"/>
          <w:szCs w:val="28"/>
          <w:lang w:eastAsia="en-US"/>
        </w:rPr>
        <w:tab/>
        <w:t>В соответствии с требованиями статьи 75 ТК РФ трудовые отношения</w:t>
      </w:r>
      <w:r>
        <w:rPr>
          <w:rFonts w:ascii="Times New Roman" w:eastAsia="Calibri" w:hAnsi="Times New Roman"/>
          <w:sz w:val="28"/>
          <w:szCs w:val="28"/>
          <w:lang w:eastAsia="en-US"/>
        </w:rPr>
        <w:br/>
      </w:r>
      <w:r w:rsidRPr="00180EEA">
        <w:rPr>
          <w:rFonts w:ascii="Times New Roman" w:eastAsia="Calibri" w:hAnsi="Times New Roman"/>
          <w:sz w:val="28"/>
          <w:szCs w:val="28"/>
          <w:lang w:eastAsia="en-US"/>
        </w:rPr>
        <w:t>с работниками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будут</w:t>
      </w:r>
      <w:r w:rsidRPr="00180EEA">
        <w:rPr>
          <w:rFonts w:ascii="Times New Roman" w:eastAsia="Calibri" w:hAnsi="Times New Roman"/>
          <w:sz w:val="28"/>
          <w:szCs w:val="28"/>
          <w:lang w:eastAsia="en-US"/>
        </w:rPr>
        <w:t xml:space="preserve"> продолжены. После завершения реорганизации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будет </w:t>
      </w:r>
      <w:r w:rsidRPr="00180EEA">
        <w:rPr>
          <w:rFonts w:ascii="Times New Roman" w:eastAsia="Calibri" w:hAnsi="Times New Roman"/>
          <w:sz w:val="28"/>
          <w:szCs w:val="28"/>
          <w:lang w:eastAsia="en-US"/>
        </w:rPr>
        <w:t xml:space="preserve">утверждено новое штатное расписание, в соответствии с которым возможны кадровые изменения, которые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будут </w:t>
      </w:r>
      <w:r w:rsidRPr="00180EEA">
        <w:rPr>
          <w:rFonts w:ascii="Times New Roman" w:eastAsia="Calibri" w:hAnsi="Times New Roman"/>
          <w:sz w:val="28"/>
          <w:szCs w:val="28"/>
          <w:lang w:eastAsia="en-US"/>
        </w:rPr>
        <w:t>проведены в соответствии</w:t>
      </w:r>
      <w:r w:rsidR="00C857BE">
        <w:rPr>
          <w:rFonts w:ascii="Times New Roman" w:eastAsia="Calibri" w:hAnsi="Times New Roman"/>
          <w:sz w:val="28"/>
          <w:szCs w:val="28"/>
          <w:lang w:eastAsia="en-US"/>
        </w:rPr>
        <w:br/>
      </w:r>
      <w:r w:rsidRPr="00180EEA">
        <w:rPr>
          <w:rFonts w:ascii="Times New Roman" w:eastAsia="Calibri" w:hAnsi="Times New Roman"/>
          <w:sz w:val="28"/>
          <w:szCs w:val="28"/>
          <w:lang w:eastAsia="en-US"/>
        </w:rPr>
        <w:t>с действующим трудовым законодательством. Мнение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180EEA">
        <w:rPr>
          <w:rFonts w:ascii="Times New Roman" w:eastAsia="Calibri" w:hAnsi="Times New Roman"/>
          <w:sz w:val="28"/>
          <w:szCs w:val="28"/>
          <w:lang w:eastAsia="en-US"/>
        </w:rPr>
        <w:t xml:space="preserve">родителей (законных </w:t>
      </w:r>
      <w:r w:rsidRPr="00C857BE">
        <w:rPr>
          <w:rFonts w:ascii="Times New Roman" w:eastAsia="Calibri" w:hAnsi="Times New Roman"/>
          <w:sz w:val="28"/>
          <w:szCs w:val="28"/>
          <w:lang w:eastAsia="en-US"/>
        </w:rPr>
        <w:t>представителей) обучающихся, предварительного органа работников</w:t>
      </w:r>
      <w:r w:rsidR="00C857BE" w:rsidRPr="00C857BE">
        <w:rPr>
          <w:rFonts w:ascii="Times New Roman" w:eastAsia="Calibri" w:hAnsi="Times New Roman"/>
          <w:sz w:val="28"/>
          <w:szCs w:val="28"/>
          <w:lang w:eastAsia="en-US"/>
        </w:rPr>
        <w:br/>
      </w:r>
      <w:r w:rsidR="003B770A" w:rsidRPr="00C857BE">
        <w:rPr>
          <w:rFonts w:ascii="Times New Roman" w:eastAsia="Calibri" w:hAnsi="Times New Roman"/>
          <w:sz w:val="28"/>
          <w:szCs w:val="28"/>
          <w:lang w:eastAsia="en-US"/>
        </w:rPr>
        <w:t xml:space="preserve">и профсоюзной организации </w:t>
      </w:r>
      <w:r w:rsidRPr="00C857BE">
        <w:rPr>
          <w:rFonts w:ascii="Times New Roman" w:eastAsia="Calibri" w:hAnsi="Times New Roman"/>
          <w:sz w:val="28"/>
          <w:szCs w:val="28"/>
          <w:lang w:eastAsia="en-US"/>
        </w:rPr>
        <w:t>образовательных учреждений изучено и учтено.</w:t>
      </w:r>
    </w:p>
    <w:p w14:paraId="10F987DF" w14:textId="3E2B9E1F" w:rsidR="003B770A" w:rsidRPr="00C857BE" w:rsidRDefault="003B770A" w:rsidP="00C857BE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C857BE">
        <w:rPr>
          <w:rFonts w:ascii="Times New Roman" w:eastAsia="Calibri" w:hAnsi="Times New Roman"/>
          <w:sz w:val="28"/>
          <w:szCs w:val="28"/>
          <w:lang w:eastAsia="en-US"/>
        </w:rPr>
        <w:t>Согласно проекту Плана развития муниципального сектора экономики  (далее - ПРМСЭ) городского округа Тольятти на 202</w:t>
      </w:r>
      <w:r w:rsidR="00C857BE" w:rsidRPr="00C857BE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C857BE">
        <w:rPr>
          <w:rFonts w:ascii="Times New Roman" w:eastAsia="Calibri" w:hAnsi="Times New Roman"/>
          <w:sz w:val="28"/>
          <w:szCs w:val="28"/>
          <w:lang w:eastAsia="en-US"/>
        </w:rPr>
        <w:t xml:space="preserve"> год, представленному на рассмотрение Думы, в ведомственном подчинении департамента образования администрации городского округа Тольятти на 01.10.202</w:t>
      </w:r>
      <w:r w:rsidR="00C857BE" w:rsidRPr="00C857BE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C857BE">
        <w:rPr>
          <w:rFonts w:ascii="Times New Roman" w:eastAsia="Calibri" w:hAnsi="Times New Roman"/>
          <w:sz w:val="28"/>
          <w:szCs w:val="28"/>
          <w:lang w:eastAsia="en-US"/>
        </w:rPr>
        <w:t xml:space="preserve"> наход</w:t>
      </w:r>
      <w:r w:rsidR="00C857BE" w:rsidRPr="00C857BE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Pr="00C857BE">
        <w:rPr>
          <w:rFonts w:ascii="Times New Roman" w:eastAsia="Calibri" w:hAnsi="Times New Roman"/>
          <w:sz w:val="28"/>
          <w:szCs w:val="28"/>
          <w:lang w:eastAsia="en-US"/>
        </w:rPr>
        <w:t>тся 13</w:t>
      </w:r>
      <w:r w:rsidR="00C857BE" w:rsidRPr="00C857BE">
        <w:rPr>
          <w:rFonts w:ascii="Times New Roman" w:eastAsia="Calibri" w:hAnsi="Times New Roman"/>
          <w:sz w:val="28"/>
          <w:szCs w:val="28"/>
          <w:lang w:eastAsia="en-US"/>
        </w:rPr>
        <w:t>1</w:t>
      </w:r>
      <w:r w:rsidRPr="00C857BE">
        <w:rPr>
          <w:rFonts w:ascii="Times New Roman" w:eastAsia="Calibri" w:hAnsi="Times New Roman"/>
          <w:sz w:val="28"/>
          <w:szCs w:val="28"/>
          <w:lang w:eastAsia="en-US"/>
        </w:rPr>
        <w:t xml:space="preserve"> учреждени</w:t>
      </w:r>
      <w:r w:rsidR="00C857BE" w:rsidRPr="00C857BE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C857BE">
        <w:rPr>
          <w:rFonts w:ascii="Times New Roman" w:eastAsia="Calibri" w:hAnsi="Times New Roman"/>
          <w:sz w:val="28"/>
          <w:szCs w:val="28"/>
          <w:lang w:eastAsia="en-US"/>
        </w:rPr>
        <w:t xml:space="preserve"> (202</w:t>
      </w:r>
      <w:r w:rsidR="00C857BE" w:rsidRPr="00C857BE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Pr="00C857BE">
        <w:rPr>
          <w:rFonts w:ascii="Times New Roman" w:eastAsia="Calibri" w:hAnsi="Times New Roman"/>
          <w:sz w:val="28"/>
          <w:szCs w:val="28"/>
          <w:lang w:eastAsia="en-US"/>
        </w:rPr>
        <w:t>г.-13</w:t>
      </w:r>
      <w:r w:rsidR="00C857BE" w:rsidRPr="00C857BE">
        <w:rPr>
          <w:rFonts w:ascii="Times New Roman" w:eastAsia="Calibri" w:hAnsi="Times New Roman"/>
          <w:sz w:val="28"/>
          <w:szCs w:val="28"/>
          <w:lang w:eastAsia="en-US"/>
        </w:rPr>
        <w:t>0</w:t>
      </w:r>
      <w:r w:rsidRPr="00C857BE">
        <w:rPr>
          <w:rFonts w:ascii="Times New Roman" w:eastAsia="Calibri" w:hAnsi="Times New Roman"/>
          <w:sz w:val="28"/>
          <w:szCs w:val="28"/>
          <w:lang w:eastAsia="en-US"/>
        </w:rPr>
        <w:t>; 202</w:t>
      </w:r>
      <w:r w:rsidR="00C857BE" w:rsidRPr="00C857BE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C857BE">
        <w:rPr>
          <w:rFonts w:ascii="Times New Roman" w:eastAsia="Calibri" w:hAnsi="Times New Roman"/>
          <w:sz w:val="28"/>
          <w:szCs w:val="28"/>
          <w:lang w:eastAsia="en-US"/>
        </w:rPr>
        <w:t>г.- 13</w:t>
      </w:r>
      <w:r w:rsidR="00C857BE" w:rsidRPr="00C857BE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C857BE">
        <w:rPr>
          <w:rFonts w:ascii="Times New Roman" w:eastAsia="Calibri" w:hAnsi="Times New Roman"/>
          <w:sz w:val="28"/>
          <w:szCs w:val="28"/>
          <w:lang w:eastAsia="en-US"/>
        </w:rPr>
        <w:t>), из них 45 муниципальных учреждений дошкольного образования (202</w:t>
      </w:r>
      <w:r w:rsidR="00C857BE" w:rsidRPr="00C857BE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Pr="00C857BE">
        <w:rPr>
          <w:rFonts w:ascii="Times New Roman" w:eastAsia="Calibri" w:hAnsi="Times New Roman"/>
          <w:sz w:val="28"/>
          <w:szCs w:val="28"/>
          <w:lang w:eastAsia="en-US"/>
        </w:rPr>
        <w:t>г. – 4</w:t>
      </w:r>
      <w:r w:rsidR="00C857BE" w:rsidRPr="00C857BE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C857BE">
        <w:rPr>
          <w:rFonts w:ascii="Times New Roman" w:eastAsia="Calibri" w:hAnsi="Times New Roman"/>
          <w:sz w:val="28"/>
          <w:szCs w:val="28"/>
          <w:lang w:eastAsia="en-US"/>
        </w:rPr>
        <w:t>; 202</w:t>
      </w:r>
      <w:r w:rsidR="00C857BE" w:rsidRPr="00C857BE"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C857BE">
        <w:rPr>
          <w:rFonts w:ascii="Times New Roman" w:eastAsia="Calibri" w:hAnsi="Times New Roman"/>
          <w:sz w:val="28"/>
          <w:szCs w:val="28"/>
          <w:lang w:eastAsia="en-US"/>
        </w:rPr>
        <w:t xml:space="preserve">г.- </w:t>
      </w:r>
      <w:r w:rsidR="00C857BE" w:rsidRPr="00C857BE">
        <w:rPr>
          <w:rFonts w:ascii="Times New Roman" w:eastAsia="Calibri" w:hAnsi="Times New Roman"/>
          <w:sz w:val="28"/>
          <w:szCs w:val="28"/>
          <w:lang w:eastAsia="en-US"/>
        </w:rPr>
        <w:t>49</w:t>
      </w:r>
      <w:r w:rsidRPr="00C857BE">
        <w:rPr>
          <w:rFonts w:ascii="Times New Roman" w:eastAsia="Calibri" w:hAnsi="Times New Roman"/>
          <w:sz w:val="28"/>
          <w:szCs w:val="28"/>
          <w:lang w:eastAsia="en-US"/>
        </w:rPr>
        <w:t>), 69 учреждений общего образования, 12 учреждений дополнительного образования,</w:t>
      </w:r>
      <w:r w:rsidR="00C857BE" w:rsidRPr="00C857BE">
        <w:rPr>
          <w:rFonts w:ascii="Times New Roman" w:eastAsia="Calibri" w:hAnsi="Times New Roman"/>
          <w:sz w:val="28"/>
          <w:szCs w:val="28"/>
          <w:lang w:eastAsia="en-US"/>
        </w:rPr>
        <w:br/>
      </w:r>
      <w:r w:rsidRPr="00C857BE">
        <w:rPr>
          <w:rFonts w:ascii="Times New Roman" w:eastAsia="Calibri" w:hAnsi="Times New Roman"/>
          <w:sz w:val="28"/>
          <w:szCs w:val="28"/>
          <w:lang w:eastAsia="en-US"/>
        </w:rPr>
        <w:t>2 учреждения, обеспечивающие предоставление услуг в сфере дополнительного профессионального образования (муниципальное казенное образовательное учреждение дополнительного профессионального образования «Ресурсный центр» городского округа Тольятти</w:t>
      </w:r>
      <w:r w:rsidR="00C857BE" w:rsidRPr="00C857BE">
        <w:rPr>
          <w:rFonts w:ascii="Times New Roman" w:eastAsia="Calibri" w:hAnsi="Times New Roman"/>
          <w:sz w:val="28"/>
          <w:szCs w:val="28"/>
          <w:lang w:eastAsia="en-US"/>
        </w:rPr>
        <w:br/>
      </w:r>
      <w:r w:rsidRPr="00C857BE">
        <w:rPr>
          <w:rFonts w:ascii="Times New Roman" w:eastAsia="Calibri" w:hAnsi="Times New Roman"/>
          <w:sz w:val="28"/>
          <w:szCs w:val="28"/>
          <w:lang w:eastAsia="en-US"/>
        </w:rPr>
        <w:t xml:space="preserve">и муниципальное автономное образовательное учреждение дополнительного профессионального образования Центр информационных технологий городского округа Тольятти), муниципальное автономное образовательно - оздоровительное учреждение «Пансионат «Радуга» городского округа Тольятти, </w:t>
      </w:r>
      <w:r w:rsidR="00C857BE" w:rsidRPr="00C857BE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муниципальное бюджетное учреждение отдыха и оздоровления Пансионат «Звёздный» городского округа Тольятти, </w:t>
      </w:r>
      <w:r w:rsidRPr="00C857BE">
        <w:rPr>
          <w:rFonts w:ascii="Times New Roman" w:eastAsia="Calibri" w:hAnsi="Times New Roman"/>
          <w:sz w:val="28"/>
          <w:szCs w:val="28"/>
          <w:lang w:eastAsia="en-US"/>
        </w:rPr>
        <w:t>муниципальное бюджетное учреждение городского округа Тольятти многофункциональный молодежный центр «Шанс».</w:t>
      </w:r>
    </w:p>
    <w:p w14:paraId="4FDE3CAB" w14:textId="6858B25A" w:rsidR="003B770A" w:rsidRPr="003B770A" w:rsidRDefault="003B770A" w:rsidP="00F9249C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B770A">
        <w:rPr>
          <w:rFonts w:ascii="Times New Roman" w:eastAsia="Calibri" w:hAnsi="Times New Roman"/>
          <w:sz w:val="28"/>
          <w:szCs w:val="28"/>
          <w:lang w:eastAsia="en-US"/>
        </w:rPr>
        <w:tab/>
        <w:t>В 202</w:t>
      </w:r>
      <w:r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3B770A">
        <w:rPr>
          <w:rFonts w:ascii="Times New Roman" w:eastAsia="Calibri" w:hAnsi="Times New Roman"/>
          <w:sz w:val="28"/>
          <w:szCs w:val="28"/>
          <w:lang w:eastAsia="en-US"/>
        </w:rPr>
        <w:t xml:space="preserve"> году по учреждениям, находящимся в ведомственном подчинении департамента образования, произведены следующие структурные организационные преобразования: реорганизован</w:t>
      </w:r>
      <w:r>
        <w:rPr>
          <w:rFonts w:ascii="Times New Roman" w:eastAsia="Calibri" w:hAnsi="Times New Roman"/>
          <w:sz w:val="28"/>
          <w:szCs w:val="28"/>
          <w:lang w:eastAsia="en-US"/>
        </w:rPr>
        <w:t>о МУП Пансионат «Звездный» в форме преобразования в МБУ Пансионат «Звездный»</w:t>
      </w:r>
      <w:r w:rsidRPr="003B770A">
        <w:rPr>
          <w:rFonts w:ascii="Times New Roman" w:eastAsia="Calibri" w:hAnsi="Times New Roman"/>
          <w:sz w:val="28"/>
          <w:szCs w:val="28"/>
          <w:lang w:eastAsia="en-US"/>
        </w:rPr>
        <w:t>, о котор</w:t>
      </w:r>
      <w:r>
        <w:rPr>
          <w:rFonts w:ascii="Times New Roman" w:eastAsia="Calibri" w:hAnsi="Times New Roman"/>
          <w:sz w:val="28"/>
          <w:szCs w:val="28"/>
          <w:lang w:eastAsia="en-US"/>
        </w:rPr>
        <w:t>ом</w:t>
      </w:r>
      <w:r w:rsidRPr="003B770A">
        <w:rPr>
          <w:rFonts w:ascii="Times New Roman" w:eastAsia="Calibri" w:hAnsi="Times New Roman"/>
          <w:sz w:val="28"/>
          <w:szCs w:val="28"/>
          <w:lang w:eastAsia="en-US"/>
        </w:rPr>
        <w:t xml:space="preserve"> изложено выше, и изменено наименование </w:t>
      </w:r>
      <w:r w:rsidR="00F9249C" w:rsidRPr="00F9249C">
        <w:rPr>
          <w:rFonts w:ascii="Times New Roman" w:eastAsia="Calibri" w:hAnsi="Times New Roman"/>
          <w:sz w:val="28"/>
          <w:szCs w:val="28"/>
          <w:lang w:eastAsia="en-US"/>
        </w:rPr>
        <w:t>муниципально</w:t>
      </w:r>
      <w:r w:rsidR="00F9249C">
        <w:rPr>
          <w:rFonts w:ascii="Times New Roman" w:eastAsia="Calibri" w:hAnsi="Times New Roman"/>
          <w:sz w:val="28"/>
          <w:szCs w:val="28"/>
          <w:lang w:eastAsia="en-US"/>
        </w:rPr>
        <w:t>го</w:t>
      </w:r>
      <w:r w:rsidR="00F9249C" w:rsidRPr="00F9249C">
        <w:rPr>
          <w:rFonts w:ascii="Times New Roman" w:eastAsia="Calibri" w:hAnsi="Times New Roman"/>
          <w:sz w:val="28"/>
          <w:szCs w:val="28"/>
          <w:lang w:eastAsia="en-US"/>
        </w:rPr>
        <w:t xml:space="preserve"> бюджетно</w:t>
      </w:r>
      <w:r w:rsidR="00F9249C">
        <w:rPr>
          <w:rFonts w:ascii="Times New Roman" w:eastAsia="Calibri" w:hAnsi="Times New Roman"/>
          <w:sz w:val="28"/>
          <w:szCs w:val="28"/>
          <w:lang w:eastAsia="en-US"/>
        </w:rPr>
        <w:t>го</w:t>
      </w:r>
      <w:r w:rsidR="00F9249C" w:rsidRPr="00F9249C">
        <w:rPr>
          <w:rFonts w:ascii="Times New Roman" w:eastAsia="Calibri" w:hAnsi="Times New Roman"/>
          <w:sz w:val="28"/>
          <w:szCs w:val="28"/>
          <w:lang w:eastAsia="en-US"/>
        </w:rPr>
        <w:t xml:space="preserve"> общеобразовательно</w:t>
      </w:r>
      <w:r w:rsidR="00F9249C">
        <w:rPr>
          <w:rFonts w:ascii="Times New Roman" w:eastAsia="Calibri" w:hAnsi="Times New Roman"/>
          <w:sz w:val="28"/>
          <w:szCs w:val="28"/>
          <w:lang w:eastAsia="en-US"/>
        </w:rPr>
        <w:t>го</w:t>
      </w:r>
      <w:r w:rsidR="00F9249C" w:rsidRPr="00F9249C">
        <w:rPr>
          <w:rFonts w:ascii="Times New Roman" w:eastAsia="Calibri" w:hAnsi="Times New Roman"/>
          <w:sz w:val="28"/>
          <w:szCs w:val="28"/>
          <w:lang w:eastAsia="en-US"/>
        </w:rPr>
        <w:t xml:space="preserve"> учреждени</w:t>
      </w:r>
      <w:r w:rsidR="00F9249C">
        <w:rPr>
          <w:rFonts w:ascii="Times New Roman" w:eastAsia="Calibri" w:hAnsi="Times New Roman"/>
          <w:sz w:val="28"/>
          <w:szCs w:val="28"/>
          <w:lang w:eastAsia="en-US"/>
        </w:rPr>
        <w:t>я</w:t>
      </w:r>
      <w:r w:rsidR="00F9249C" w:rsidRPr="00F9249C">
        <w:rPr>
          <w:rFonts w:ascii="Times New Roman" w:eastAsia="Calibri" w:hAnsi="Times New Roman"/>
          <w:sz w:val="28"/>
          <w:szCs w:val="28"/>
          <w:lang w:eastAsia="en-US"/>
        </w:rPr>
        <w:t xml:space="preserve"> городского округа Тольятти «Школа № 66 имени</w:t>
      </w:r>
      <w:r w:rsidR="00F9249C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F9249C" w:rsidRPr="00F9249C">
        <w:rPr>
          <w:rFonts w:ascii="Times New Roman" w:eastAsia="Calibri" w:hAnsi="Times New Roman"/>
          <w:sz w:val="28"/>
          <w:szCs w:val="28"/>
          <w:lang w:eastAsia="en-US"/>
        </w:rPr>
        <w:t>В.А. Гройсмана»</w:t>
      </w:r>
      <w:r w:rsidRPr="003B770A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440768F6" w14:textId="2DBF2207" w:rsidR="001C48D7" w:rsidRPr="001C48D7" w:rsidRDefault="003B770A" w:rsidP="003B770A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sz w:val="28"/>
          <w:szCs w:val="28"/>
          <w:lang w:eastAsia="en-US"/>
        </w:rPr>
      </w:pPr>
      <w:r w:rsidRPr="003B770A">
        <w:rPr>
          <w:rFonts w:ascii="Times New Roman" w:eastAsia="Calibri" w:hAnsi="Times New Roman"/>
          <w:sz w:val="28"/>
          <w:szCs w:val="28"/>
          <w:lang w:eastAsia="en-US"/>
        </w:rPr>
        <w:tab/>
      </w:r>
    </w:p>
    <w:p w14:paraId="6D69EA82" w14:textId="77777777" w:rsidR="00E65290" w:rsidRPr="00C40464" w:rsidRDefault="00E65290" w:rsidP="006A42C5">
      <w:pPr>
        <w:widowControl/>
        <w:autoSpaceDE/>
        <w:autoSpaceDN/>
        <w:adjustRightInd/>
        <w:spacing w:after="200"/>
        <w:ind w:firstLine="0"/>
        <w:contextualSpacing/>
        <w:rPr>
          <w:rFonts w:ascii="Times New Roman" w:eastAsia="Calibri" w:hAnsi="Times New Roman"/>
          <w:color w:val="0070C0"/>
          <w:sz w:val="28"/>
          <w:szCs w:val="28"/>
          <w:lang w:eastAsia="en-US"/>
        </w:rPr>
      </w:pPr>
    </w:p>
    <w:p w14:paraId="7273B2FB" w14:textId="36AA30DB" w:rsidR="00F540AD" w:rsidRPr="00141745" w:rsidRDefault="00F540AD" w:rsidP="00F540AD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</w:pPr>
      <w:r w:rsidRPr="00141745"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  <w:t>По отрасли «Культура и искусство»</w:t>
      </w:r>
    </w:p>
    <w:p w14:paraId="00BEA579" w14:textId="77777777" w:rsidR="004F5798" w:rsidRPr="00141745" w:rsidRDefault="004F5798" w:rsidP="00F540AD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</w:pPr>
    </w:p>
    <w:p w14:paraId="5E1412FC" w14:textId="062E9D3F" w:rsidR="004F5798" w:rsidRPr="00141745" w:rsidRDefault="004A58A9" w:rsidP="004F5798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sz w:val="28"/>
          <w:szCs w:val="28"/>
        </w:rPr>
      </w:pPr>
      <w:r w:rsidRPr="00141745">
        <w:rPr>
          <w:rFonts w:ascii="Times New Roman" w:hAnsi="Times New Roman"/>
          <w:bCs/>
          <w:sz w:val="28"/>
          <w:szCs w:val="28"/>
        </w:rPr>
        <w:lastRenderedPageBreak/>
        <w:tab/>
      </w:r>
      <w:r w:rsidR="004F5798" w:rsidRPr="00141745">
        <w:rPr>
          <w:rFonts w:ascii="Times New Roman" w:hAnsi="Times New Roman"/>
          <w:bCs/>
          <w:sz w:val="28"/>
          <w:szCs w:val="28"/>
        </w:rPr>
        <w:t xml:space="preserve">Согласно проекту ПРМСЭ городского округа Тольятти на 2025 год сеть </w:t>
      </w:r>
      <w:r w:rsidR="004F5798" w:rsidRPr="00141745">
        <w:rPr>
          <w:rFonts w:ascii="Times New Roman" w:hAnsi="Times New Roman"/>
          <w:sz w:val="28"/>
          <w:szCs w:val="28"/>
        </w:rPr>
        <w:t xml:space="preserve">муниципальных учреждений культуры и искусства городского округа Тольятти включает в себя 30 учреждений, в том числе: </w:t>
      </w:r>
    </w:p>
    <w:p w14:paraId="43292C7B" w14:textId="04080CDB" w:rsidR="004F5798" w:rsidRPr="00141745" w:rsidRDefault="004F5798" w:rsidP="004F5798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sz w:val="28"/>
          <w:szCs w:val="28"/>
        </w:rPr>
      </w:pPr>
      <w:r w:rsidRPr="00141745">
        <w:rPr>
          <w:rFonts w:ascii="Times New Roman" w:hAnsi="Times New Roman"/>
          <w:sz w:val="28"/>
          <w:szCs w:val="28"/>
        </w:rPr>
        <w:t>- 17 учреждений дополнительного образования (2 музыкальные школы,</w:t>
      </w:r>
      <w:r w:rsidRPr="00141745">
        <w:rPr>
          <w:rFonts w:ascii="Times New Roman" w:hAnsi="Times New Roman"/>
          <w:sz w:val="28"/>
          <w:szCs w:val="28"/>
        </w:rPr>
        <w:br/>
        <w:t>4 художественные школы, 8 школ искусств, 1 хореографическая школа,</w:t>
      </w:r>
      <w:r w:rsidRPr="00141745">
        <w:rPr>
          <w:rFonts w:ascii="Times New Roman" w:hAnsi="Times New Roman"/>
          <w:sz w:val="28"/>
          <w:szCs w:val="28"/>
        </w:rPr>
        <w:br/>
        <w:t>2 учреждения внешкольного типа),</w:t>
      </w:r>
    </w:p>
    <w:p w14:paraId="1D9C49D8" w14:textId="77777777" w:rsidR="004F5798" w:rsidRPr="00141745" w:rsidRDefault="004F5798" w:rsidP="004F5798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sz w:val="28"/>
          <w:szCs w:val="28"/>
        </w:rPr>
      </w:pPr>
      <w:r w:rsidRPr="00141745">
        <w:rPr>
          <w:rFonts w:ascii="Times New Roman" w:hAnsi="Times New Roman"/>
          <w:sz w:val="28"/>
          <w:szCs w:val="28"/>
        </w:rPr>
        <w:t>- 4 театра,</w:t>
      </w:r>
    </w:p>
    <w:p w14:paraId="0FC9B12C" w14:textId="77777777" w:rsidR="004F5798" w:rsidRPr="00141745" w:rsidRDefault="004F5798" w:rsidP="004F5798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sz w:val="28"/>
          <w:szCs w:val="28"/>
        </w:rPr>
      </w:pPr>
      <w:r w:rsidRPr="00141745">
        <w:rPr>
          <w:rFonts w:ascii="Times New Roman" w:hAnsi="Times New Roman"/>
          <w:sz w:val="28"/>
          <w:szCs w:val="28"/>
        </w:rPr>
        <w:t>- 3 музея,</w:t>
      </w:r>
    </w:p>
    <w:p w14:paraId="479EA652" w14:textId="77777777" w:rsidR="004F5798" w:rsidRPr="00141745" w:rsidRDefault="004F5798" w:rsidP="004F5798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sz w:val="28"/>
          <w:szCs w:val="28"/>
        </w:rPr>
      </w:pPr>
      <w:r w:rsidRPr="00141745">
        <w:rPr>
          <w:rFonts w:ascii="Times New Roman" w:hAnsi="Times New Roman"/>
          <w:sz w:val="28"/>
          <w:szCs w:val="28"/>
        </w:rPr>
        <w:t>- 3 культурно-досуговых учреждения,</w:t>
      </w:r>
    </w:p>
    <w:p w14:paraId="2C5F809E" w14:textId="77777777" w:rsidR="004F5798" w:rsidRPr="00141745" w:rsidRDefault="004F5798" w:rsidP="004F5798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sz w:val="28"/>
          <w:szCs w:val="28"/>
        </w:rPr>
      </w:pPr>
      <w:r w:rsidRPr="00141745">
        <w:rPr>
          <w:rFonts w:ascii="Times New Roman" w:hAnsi="Times New Roman"/>
          <w:sz w:val="28"/>
          <w:szCs w:val="28"/>
        </w:rPr>
        <w:t xml:space="preserve">- 1 парковый комплекс. </w:t>
      </w:r>
    </w:p>
    <w:p w14:paraId="66D5E54B" w14:textId="6190439B" w:rsidR="004F5798" w:rsidRPr="00141745" w:rsidRDefault="004F5798" w:rsidP="004F5798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sz w:val="28"/>
          <w:szCs w:val="28"/>
        </w:rPr>
      </w:pPr>
      <w:r w:rsidRPr="00141745">
        <w:rPr>
          <w:rFonts w:ascii="Times New Roman" w:hAnsi="Times New Roman"/>
          <w:sz w:val="28"/>
          <w:szCs w:val="28"/>
        </w:rPr>
        <w:t>- 2 библиотечных системы (в целом сеть библиотек состоит</w:t>
      </w:r>
      <w:r w:rsidRPr="00141745">
        <w:rPr>
          <w:rFonts w:ascii="Times New Roman" w:hAnsi="Times New Roman"/>
          <w:sz w:val="28"/>
          <w:szCs w:val="28"/>
        </w:rPr>
        <w:br/>
        <w:t>из 28 общедоступных библиотек в составе МБУК «Библиотеки Тольятти»,</w:t>
      </w:r>
      <w:r w:rsidRPr="00141745">
        <w:rPr>
          <w:rFonts w:ascii="Times New Roman" w:hAnsi="Times New Roman"/>
          <w:sz w:val="28"/>
          <w:szCs w:val="28"/>
        </w:rPr>
        <w:br/>
        <w:t>14 детских библиотек в составе МБУК «Объединение детских библиотек»</w:t>
      </w:r>
      <w:r w:rsidRPr="00141745">
        <w:rPr>
          <w:rFonts w:ascii="Times New Roman" w:hAnsi="Times New Roman"/>
          <w:sz w:val="28"/>
          <w:szCs w:val="28"/>
        </w:rPr>
        <w:br/>
        <w:t>и библиотеки в составе МАУ «Культурный центр «Автоград).</w:t>
      </w:r>
    </w:p>
    <w:p w14:paraId="36CA5B6B" w14:textId="6FD7E950" w:rsidR="004F5798" w:rsidRPr="00141745" w:rsidRDefault="004F5798" w:rsidP="004F5798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sz w:val="28"/>
          <w:szCs w:val="28"/>
        </w:rPr>
      </w:pPr>
      <w:r w:rsidRPr="00141745">
        <w:rPr>
          <w:rFonts w:ascii="Times New Roman" w:hAnsi="Times New Roman"/>
          <w:sz w:val="28"/>
          <w:szCs w:val="28"/>
        </w:rPr>
        <w:tab/>
        <w:t>В 2024 году оптимизация (в том числе путем реорганизации) сети муниципальных учреждений, находящихся в ведомственном подчинении департамента культуры, не осуществлялась, внесение изменений</w:t>
      </w:r>
      <w:r w:rsidRPr="00141745">
        <w:rPr>
          <w:rFonts w:ascii="Times New Roman" w:hAnsi="Times New Roman"/>
          <w:sz w:val="28"/>
          <w:szCs w:val="28"/>
        </w:rPr>
        <w:br/>
        <w:t>в наименование учреждений не осуществлялось.</w:t>
      </w:r>
    </w:p>
    <w:p w14:paraId="11E261DF" w14:textId="346F7D0B" w:rsidR="00C374B3" w:rsidRPr="00141745" w:rsidRDefault="004F5798" w:rsidP="004F5798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sz w:val="28"/>
          <w:szCs w:val="28"/>
        </w:rPr>
      </w:pPr>
      <w:r w:rsidRPr="00141745">
        <w:rPr>
          <w:rFonts w:ascii="Times New Roman" w:hAnsi="Times New Roman"/>
          <w:sz w:val="28"/>
          <w:szCs w:val="28"/>
        </w:rPr>
        <w:tab/>
        <w:t>На 2025 год в настоящее время оптимизация (в том числе путем реорганизации) сети муниципальных учреждений, находящихся</w:t>
      </w:r>
      <w:r w:rsidRPr="00141745">
        <w:rPr>
          <w:rFonts w:ascii="Times New Roman" w:hAnsi="Times New Roman"/>
          <w:sz w:val="28"/>
          <w:szCs w:val="28"/>
        </w:rPr>
        <w:br/>
        <w:t>в ведомственном подчинении департамента культуры, не планируется.</w:t>
      </w:r>
    </w:p>
    <w:p w14:paraId="357CA858" w14:textId="77777777" w:rsidR="004F5798" w:rsidRPr="004F5798" w:rsidRDefault="004F5798" w:rsidP="004F5798">
      <w:pPr>
        <w:widowControl/>
        <w:tabs>
          <w:tab w:val="left" w:pos="567"/>
          <w:tab w:val="center" w:pos="4677"/>
        </w:tabs>
        <w:suppressAutoHyphens/>
        <w:autoSpaceDE/>
        <w:autoSpaceDN/>
        <w:adjustRightInd/>
        <w:ind w:firstLine="0"/>
        <w:contextualSpacing/>
        <w:rPr>
          <w:rFonts w:ascii="Times New Roman" w:hAnsi="Times New Roman"/>
          <w:color w:val="FF0000"/>
          <w:sz w:val="28"/>
          <w:szCs w:val="28"/>
        </w:rPr>
      </w:pPr>
    </w:p>
    <w:p w14:paraId="22085688" w14:textId="1E765DEB" w:rsidR="00F540AD" w:rsidRPr="00DF5498" w:rsidRDefault="00F540AD" w:rsidP="00F540AD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</w:pPr>
      <w:r w:rsidRPr="00DF5498"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  <w:t>По отрасли «Физическая культура и спорт»</w:t>
      </w:r>
    </w:p>
    <w:p w14:paraId="7647A656" w14:textId="77777777" w:rsidR="004F5798" w:rsidRPr="00DF5498" w:rsidRDefault="004F5798" w:rsidP="00F540AD">
      <w:pPr>
        <w:widowControl/>
        <w:autoSpaceDE/>
        <w:autoSpaceDN/>
        <w:adjustRightInd/>
        <w:spacing w:after="200"/>
        <w:ind w:firstLine="567"/>
        <w:contextualSpacing/>
        <w:rPr>
          <w:rFonts w:ascii="Times New Roman" w:eastAsia="Calibri" w:hAnsi="Times New Roman"/>
          <w:b/>
          <w:bCs/>
          <w:i/>
          <w:iCs/>
          <w:sz w:val="28"/>
          <w:szCs w:val="28"/>
          <w:u w:val="single"/>
          <w:lang w:eastAsia="en-US"/>
        </w:rPr>
      </w:pPr>
    </w:p>
    <w:p w14:paraId="3899CD85" w14:textId="77777777" w:rsidR="00DF5498" w:rsidRPr="00DF5498" w:rsidRDefault="00DF5498" w:rsidP="00DF5498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DF5498">
        <w:rPr>
          <w:rFonts w:ascii="Times New Roman" w:hAnsi="Times New Roman"/>
          <w:sz w:val="28"/>
          <w:szCs w:val="28"/>
        </w:rPr>
        <w:t xml:space="preserve">В 2024 году оптимизация (реорганизация) сети муниципальных учреждений, находящихся в ведомственном подчинении управления физической культуры и спорта, не осуществлялась.  </w:t>
      </w:r>
    </w:p>
    <w:p w14:paraId="4A00837B" w14:textId="77777777" w:rsidR="00DF5498" w:rsidRPr="00DF5498" w:rsidRDefault="00DF5498" w:rsidP="00DF5498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DF5498">
        <w:rPr>
          <w:rFonts w:ascii="Times New Roman" w:hAnsi="Times New Roman"/>
          <w:sz w:val="28"/>
          <w:szCs w:val="28"/>
        </w:rPr>
        <w:t>В 2025 году оптимизация (реорганизация) сети муниципальных учреждений, находящихся в ведомственном подчинении управления физической культуры и спорта, не планируется.</w:t>
      </w:r>
    </w:p>
    <w:p w14:paraId="518D2F6F" w14:textId="52ECE21C" w:rsidR="00DF5498" w:rsidRPr="00DF5498" w:rsidRDefault="00DF5498" w:rsidP="00DF5498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DF5498">
        <w:rPr>
          <w:rFonts w:ascii="Times New Roman" w:hAnsi="Times New Roman"/>
          <w:sz w:val="28"/>
          <w:szCs w:val="28"/>
        </w:rPr>
        <w:t>Согласно проекту ПРМСЭ городского округа Тольятти на 2025 год,</w:t>
      </w:r>
      <w:r w:rsidRPr="00DF5498">
        <w:rPr>
          <w:rFonts w:ascii="Times New Roman" w:hAnsi="Times New Roman"/>
          <w:sz w:val="28"/>
          <w:szCs w:val="28"/>
        </w:rPr>
        <w:br/>
        <w:t xml:space="preserve">в ведомственном подчинении управления физической культуры и спорта находятся 15 муниципальных бюджетных учреждений, из которых: </w:t>
      </w:r>
    </w:p>
    <w:p w14:paraId="30619B14" w14:textId="09EE7B97" w:rsidR="00DF5498" w:rsidRPr="00DF5498" w:rsidRDefault="00DF5498" w:rsidP="00DF5498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DF5498">
        <w:rPr>
          <w:rFonts w:ascii="Times New Roman" w:hAnsi="Times New Roman"/>
          <w:sz w:val="28"/>
          <w:szCs w:val="28"/>
        </w:rPr>
        <w:t>14 - МБУДО СШ № 1 «Лыжные гонки», МБУДО СШ № 2 «Ювента», МБУДО СШОР № 3 «Легкая атлетика», МБУДО СШОР № 4 «Шахматы», МБУДО СШОР № 5 «Спортивная борьба», МБУДО СШОР № 6 «Теннис», МБУДО СШОР № 7 «Акробат», МБУДО СШОР № 8 «Союз», МБУДО СШ</w:t>
      </w:r>
      <w:r w:rsidRPr="00DF5498">
        <w:rPr>
          <w:rFonts w:ascii="Times New Roman" w:hAnsi="Times New Roman"/>
          <w:sz w:val="28"/>
          <w:szCs w:val="28"/>
        </w:rPr>
        <w:br/>
        <w:t>№ 9 «</w:t>
      </w:r>
      <w:proofErr w:type="spellStart"/>
      <w:r w:rsidRPr="00DF5498">
        <w:rPr>
          <w:rFonts w:ascii="Times New Roman" w:hAnsi="Times New Roman"/>
          <w:sz w:val="28"/>
          <w:szCs w:val="28"/>
        </w:rPr>
        <w:t>Велотол</w:t>
      </w:r>
      <w:proofErr w:type="spellEnd"/>
      <w:r w:rsidRPr="00DF5498">
        <w:rPr>
          <w:rFonts w:ascii="Times New Roman" w:hAnsi="Times New Roman"/>
          <w:sz w:val="28"/>
          <w:szCs w:val="28"/>
        </w:rPr>
        <w:t xml:space="preserve">», МБУДО СШОР № 10 «Олимп», МБУДО СШОР № 11 «Бокс», МБУДО СШ № 12 «Лада», МБУДО СШОР № 13 «Волгарь», МБУДО СШОР № 14 «Жигули»; </w:t>
      </w:r>
    </w:p>
    <w:p w14:paraId="2B871B5E" w14:textId="77777777" w:rsidR="00DF5498" w:rsidRPr="00DF5498" w:rsidRDefault="00DF5498" w:rsidP="00DF5498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DF5498">
        <w:rPr>
          <w:rFonts w:ascii="Times New Roman" w:hAnsi="Times New Roman"/>
          <w:sz w:val="28"/>
          <w:szCs w:val="28"/>
        </w:rPr>
        <w:t xml:space="preserve">1 - муниципальное бюджетное учреждение спорта Центр физической культуры и спорта (МБУС </w:t>
      </w:r>
      <w:proofErr w:type="spellStart"/>
      <w:r w:rsidRPr="00DF5498">
        <w:rPr>
          <w:rFonts w:ascii="Times New Roman" w:hAnsi="Times New Roman"/>
          <w:sz w:val="28"/>
          <w:szCs w:val="28"/>
        </w:rPr>
        <w:t>ЦФиС</w:t>
      </w:r>
      <w:proofErr w:type="spellEnd"/>
      <w:r w:rsidRPr="00DF5498">
        <w:rPr>
          <w:rFonts w:ascii="Times New Roman" w:hAnsi="Times New Roman"/>
          <w:sz w:val="28"/>
          <w:szCs w:val="28"/>
        </w:rPr>
        <w:t>).</w:t>
      </w:r>
    </w:p>
    <w:p w14:paraId="03F1A7AA" w14:textId="2758AEA1" w:rsidR="00DF5498" w:rsidRPr="00DF5498" w:rsidRDefault="00DF5498" w:rsidP="00DF5498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DF5498">
        <w:rPr>
          <w:rFonts w:ascii="Times New Roman" w:hAnsi="Times New Roman"/>
          <w:sz w:val="28"/>
          <w:szCs w:val="28"/>
        </w:rPr>
        <w:t xml:space="preserve">В соответствии с требованиями приказа Минспорта России от 07.07.2022 № 577 «Об утверждении порядка использования организациями </w:t>
      </w:r>
      <w:r w:rsidRPr="00DF5498">
        <w:rPr>
          <w:rFonts w:ascii="Times New Roman" w:hAnsi="Times New Roman"/>
          <w:sz w:val="28"/>
          <w:szCs w:val="28"/>
        </w:rPr>
        <w:lastRenderedPageBreak/>
        <w:t>дополнительного образования со специальным наименованием «спортивная школа» в своих наименованиях слов «олимпийский», «паралимпийский», «сурдлимпийский» или образованных на их основе слов и словосочетаний» (далее – приказ № 577) с 10.01.2025 г. переименованы следующие учреждения, исключив из наименования слова «олимпийского резерва», в связи</w:t>
      </w:r>
      <w:r w:rsidRPr="00DF5498">
        <w:rPr>
          <w:rFonts w:ascii="Times New Roman" w:hAnsi="Times New Roman"/>
          <w:sz w:val="28"/>
          <w:szCs w:val="28"/>
        </w:rPr>
        <w:br/>
        <w:t>с отсутствием в учреждениях этапов высшего спортивного мастерства</w:t>
      </w:r>
      <w:r w:rsidRPr="00DF5498">
        <w:rPr>
          <w:rFonts w:ascii="Times New Roman" w:hAnsi="Times New Roman"/>
          <w:sz w:val="28"/>
          <w:szCs w:val="28"/>
        </w:rPr>
        <w:br/>
        <w:t>(ранее такое требование не предъявлялось):</w:t>
      </w:r>
    </w:p>
    <w:p w14:paraId="68B9D9BB" w14:textId="77777777" w:rsidR="00DF5498" w:rsidRPr="00DF5498" w:rsidRDefault="00DF5498" w:rsidP="00DF5498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DF5498">
        <w:rPr>
          <w:rFonts w:ascii="Times New Roman" w:hAnsi="Times New Roman"/>
          <w:sz w:val="28"/>
          <w:szCs w:val="28"/>
        </w:rPr>
        <w:t>МБУДО СШОР № 1 «Лыжные гонки» - в МБУДО СШ № 1 «Лыжные гонки»,</w:t>
      </w:r>
    </w:p>
    <w:p w14:paraId="3CE2C4E2" w14:textId="77777777" w:rsidR="00DF5498" w:rsidRPr="00DF5498" w:rsidRDefault="00DF5498" w:rsidP="00DF5498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DF5498">
        <w:rPr>
          <w:rFonts w:ascii="Times New Roman" w:hAnsi="Times New Roman"/>
          <w:sz w:val="28"/>
          <w:szCs w:val="28"/>
        </w:rPr>
        <w:t xml:space="preserve">МБУДО СШОР № 2 «Ювента» - в МБУДО СШ № 2 «Ювента», </w:t>
      </w:r>
    </w:p>
    <w:p w14:paraId="62A7E5CB" w14:textId="77777777" w:rsidR="00DF5498" w:rsidRPr="00DF5498" w:rsidRDefault="00DF5498" w:rsidP="00DF5498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DF5498">
        <w:rPr>
          <w:rFonts w:ascii="Times New Roman" w:hAnsi="Times New Roman"/>
          <w:sz w:val="28"/>
          <w:szCs w:val="28"/>
        </w:rPr>
        <w:t>МБУДО СШОР № 9 «</w:t>
      </w:r>
      <w:proofErr w:type="spellStart"/>
      <w:r w:rsidRPr="00DF5498">
        <w:rPr>
          <w:rFonts w:ascii="Times New Roman" w:hAnsi="Times New Roman"/>
          <w:sz w:val="28"/>
          <w:szCs w:val="28"/>
        </w:rPr>
        <w:t>Велотол</w:t>
      </w:r>
      <w:proofErr w:type="spellEnd"/>
      <w:r w:rsidRPr="00DF5498">
        <w:rPr>
          <w:rFonts w:ascii="Times New Roman" w:hAnsi="Times New Roman"/>
          <w:sz w:val="28"/>
          <w:szCs w:val="28"/>
        </w:rPr>
        <w:t>» - в МБУДО СШ № 9 «</w:t>
      </w:r>
      <w:proofErr w:type="spellStart"/>
      <w:r w:rsidRPr="00DF5498">
        <w:rPr>
          <w:rFonts w:ascii="Times New Roman" w:hAnsi="Times New Roman"/>
          <w:sz w:val="28"/>
          <w:szCs w:val="28"/>
        </w:rPr>
        <w:t>Велотол</w:t>
      </w:r>
      <w:proofErr w:type="spellEnd"/>
      <w:r w:rsidRPr="00DF5498">
        <w:rPr>
          <w:rFonts w:ascii="Times New Roman" w:hAnsi="Times New Roman"/>
          <w:sz w:val="28"/>
          <w:szCs w:val="28"/>
        </w:rPr>
        <w:t xml:space="preserve">», </w:t>
      </w:r>
    </w:p>
    <w:p w14:paraId="5E2798D3" w14:textId="6D6E7468" w:rsidR="00DF5498" w:rsidRPr="00DF5498" w:rsidRDefault="00DF5498" w:rsidP="00DF5498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DF5498">
        <w:rPr>
          <w:rFonts w:ascii="Times New Roman" w:hAnsi="Times New Roman"/>
          <w:sz w:val="28"/>
          <w:szCs w:val="28"/>
        </w:rPr>
        <w:t xml:space="preserve">МБУДО СШОР № 12 «Лада» - в МБУДО СШ № 12 «Лада», </w:t>
      </w:r>
    </w:p>
    <w:p w14:paraId="537F6BA4" w14:textId="2B902C75" w:rsidR="007E4ED5" w:rsidRPr="004F100F" w:rsidRDefault="00DF5498" w:rsidP="000372A8">
      <w:pPr>
        <w:widowControl/>
        <w:autoSpaceDE/>
        <w:autoSpaceDN/>
        <w:adjustRightInd/>
        <w:spacing w:after="200" w:line="276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DF5498">
        <w:rPr>
          <w:rFonts w:ascii="Times New Roman" w:hAnsi="Times New Roman"/>
          <w:sz w:val="28"/>
          <w:szCs w:val="28"/>
        </w:rPr>
        <w:t>Вместе с тем, МБУДО СШ № 4 «Шахматы» стало соответствовать всем требованиям приказа № 577, в связи с чем с 10.01.2025 г. переименовано</w:t>
      </w:r>
      <w:r w:rsidRPr="00DF5498">
        <w:rPr>
          <w:rFonts w:ascii="Times New Roman" w:hAnsi="Times New Roman"/>
          <w:sz w:val="28"/>
          <w:szCs w:val="28"/>
        </w:rPr>
        <w:br/>
        <w:t>в МБУДО СШОР № 4 «Шахматы».</w:t>
      </w:r>
    </w:p>
    <w:sectPr w:rsidR="007E4ED5" w:rsidRPr="004F100F" w:rsidSect="00E7182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7333"/>
    <w:multiLevelType w:val="hybridMultilevel"/>
    <w:tmpl w:val="785603F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>
    <w:nsid w:val="0EDD775D"/>
    <w:multiLevelType w:val="hybridMultilevel"/>
    <w:tmpl w:val="0E0C6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72709B"/>
    <w:multiLevelType w:val="hybridMultilevel"/>
    <w:tmpl w:val="69C4FABE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">
    <w:nsid w:val="19E33E7C"/>
    <w:multiLevelType w:val="hybridMultilevel"/>
    <w:tmpl w:val="B6600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7A6FA9"/>
    <w:multiLevelType w:val="hybridMultilevel"/>
    <w:tmpl w:val="F65AA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DE7A03"/>
    <w:multiLevelType w:val="hybridMultilevel"/>
    <w:tmpl w:val="4636D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7447D"/>
    <w:multiLevelType w:val="hybridMultilevel"/>
    <w:tmpl w:val="73BEC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3E29F6"/>
    <w:multiLevelType w:val="hybridMultilevel"/>
    <w:tmpl w:val="D9B22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8569BE"/>
    <w:multiLevelType w:val="hybridMultilevel"/>
    <w:tmpl w:val="2F321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925DFC"/>
    <w:multiLevelType w:val="hybridMultilevel"/>
    <w:tmpl w:val="8542D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D85A48"/>
    <w:multiLevelType w:val="hybridMultilevel"/>
    <w:tmpl w:val="710C5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3EE"/>
    <w:rsid w:val="00023530"/>
    <w:rsid w:val="000372A8"/>
    <w:rsid w:val="0004331F"/>
    <w:rsid w:val="00044559"/>
    <w:rsid w:val="00074523"/>
    <w:rsid w:val="000921C7"/>
    <w:rsid w:val="00103CFF"/>
    <w:rsid w:val="001413B1"/>
    <w:rsid w:val="00141745"/>
    <w:rsid w:val="001636DB"/>
    <w:rsid w:val="00175B2F"/>
    <w:rsid w:val="00180EEA"/>
    <w:rsid w:val="00197E17"/>
    <w:rsid w:val="001A3912"/>
    <w:rsid w:val="001A5690"/>
    <w:rsid w:val="001C48D7"/>
    <w:rsid w:val="001C602C"/>
    <w:rsid w:val="001E40A8"/>
    <w:rsid w:val="00224785"/>
    <w:rsid w:val="002338E4"/>
    <w:rsid w:val="00234D66"/>
    <w:rsid w:val="00245A89"/>
    <w:rsid w:val="00254696"/>
    <w:rsid w:val="00263E81"/>
    <w:rsid w:val="0026471F"/>
    <w:rsid w:val="0028399A"/>
    <w:rsid w:val="00294E4A"/>
    <w:rsid w:val="002B436C"/>
    <w:rsid w:val="002B791A"/>
    <w:rsid w:val="003210C8"/>
    <w:rsid w:val="003529E5"/>
    <w:rsid w:val="00384A69"/>
    <w:rsid w:val="00386D65"/>
    <w:rsid w:val="003A087A"/>
    <w:rsid w:val="003A2DE1"/>
    <w:rsid w:val="003B770A"/>
    <w:rsid w:val="003D0AF8"/>
    <w:rsid w:val="003E2BD0"/>
    <w:rsid w:val="003F5CC2"/>
    <w:rsid w:val="00414B57"/>
    <w:rsid w:val="00433FA6"/>
    <w:rsid w:val="004464CD"/>
    <w:rsid w:val="00446A0C"/>
    <w:rsid w:val="00452430"/>
    <w:rsid w:val="00486FFA"/>
    <w:rsid w:val="0049688B"/>
    <w:rsid w:val="004A2C62"/>
    <w:rsid w:val="004A4BB2"/>
    <w:rsid w:val="004A58A9"/>
    <w:rsid w:val="004B07FE"/>
    <w:rsid w:val="004B6526"/>
    <w:rsid w:val="004C3333"/>
    <w:rsid w:val="004C65A6"/>
    <w:rsid w:val="004D08F3"/>
    <w:rsid w:val="004D53F4"/>
    <w:rsid w:val="004E6A17"/>
    <w:rsid w:val="004F100F"/>
    <w:rsid w:val="004F5798"/>
    <w:rsid w:val="00505A20"/>
    <w:rsid w:val="00510C17"/>
    <w:rsid w:val="005117FD"/>
    <w:rsid w:val="00517DD3"/>
    <w:rsid w:val="00525610"/>
    <w:rsid w:val="005301AF"/>
    <w:rsid w:val="005333EE"/>
    <w:rsid w:val="005434EC"/>
    <w:rsid w:val="00552912"/>
    <w:rsid w:val="005911A0"/>
    <w:rsid w:val="005A3F7E"/>
    <w:rsid w:val="005A5FCB"/>
    <w:rsid w:val="005B6D3C"/>
    <w:rsid w:val="005C23DD"/>
    <w:rsid w:val="005D1958"/>
    <w:rsid w:val="005F690A"/>
    <w:rsid w:val="005F763D"/>
    <w:rsid w:val="00605F2E"/>
    <w:rsid w:val="006061DB"/>
    <w:rsid w:val="006470CB"/>
    <w:rsid w:val="00652956"/>
    <w:rsid w:val="00652993"/>
    <w:rsid w:val="006549F6"/>
    <w:rsid w:val="006576F5"/>
    <w:rsid w:val="00675D87"/>
    <w:rsid w:val="00690E24"/>
    <w:rsid w:val="006970FE"/>
    <w:rsid w:val="006A291A"/>
    <w:rsid w:val="006A42C5"/>
    <w:rsid w:val="006C0A59"/>
    <w:rsid w:val="006F6994"/>
    <w:rsid w:val="007009B2"/>
    <w:rsid w:val="007160A8"/>
    <w:rsid w:val="007232F6"/>
    <w:rsid w:val="0075021C"/>
    <w:rsid w:val="00784556"/>
    <w:rsid w:val="00792A15"/>
    <w:rsid w:val="007A21FD"/>
    <w:rsid w:val="007A420F"/>
    <w:rsid w:val="007C2C65"/>
    <w:rsid w:val="007C3176"/>
    <w:rsid w:val="007C4888"/>
    <w:rsid w:val="007D1226"/>
    <w:rsid w:val="007E4ED5"/>
    <w:rsid w:val="007F2C03"/>
    <w:rsid w:val="0082773B"/>
    <w:rsid w:val="00842C8D"/>
    <w:rsid w:val="00854077"/>
    <w:rsid w:val="00876F5D"/>
    <w:rsid w:val="00880132"/>
    <w:rsid w:val="00890C4D"/>
    <w:rsid w:val="00891B5D"/>
    <w:rsid w:val="008B70C6"/>
    <w:rsid w:val="008D03B3"/>
    <w:rsid w:val="008E10E0"/>
    <w:rsid w:val="008F16FE"/>
    <w:rsid w:val="00910DA1"/>
    <w:rsid w:val="0092088F"/>
    <w:rsid w:val="00942C1B"/>
    <w:rsid w:val="009477DA"/>
    <w:rsid w:val="009509BF"/>
    <w:rsid w:val="00970069"/>
    <w:rsid w:val="009728FA"/>
    <w:rsid w:val="009757BD"/>
    <w:rsid w:val="00997B90"/>
    <w:rsid w:val="009A6F50"/>
    <w:rsid w:val="009B7A7F"/>
    <w:rsid w:val="00A22E6D"/>
    <w:rsid w:val="00A33CDA"/>
    <w:rsid w:val="00A73381"/>
    <w:rsid w:val="00A82433"/>
    <w:rsid w:val="00A9317B"/>
    <w:rsid w:val="00AA15E1"/>
    <w:rsid w:val="00AB42C3"/>
    <w:rsid w:val="00AB5127"/>
    <w:rsid w:val="00AB7C6D"/>
    <w:rsid w:val="00AC7ACE"/>
    <w:rsid w:val="00AE7DD1"/>
    <w:rsid w:val="00AF278B"/>
    <w:rsid w:val="00B059C7"/>
    <w:rsid w:val="00B54321"/>
    <w:rsid w:val="00B61BDD"/>
    <w:rsid w:val="00B65F13"/>
    <w:rsid w:val="00BA7BB3"/>
    <w:rsid w:val="00BB417F"/>
    <w:rsid w:val="00BB70B0"/>
    <w:rsid w:val="00BC53BA"/>
    <w:rsid w:val="00BD1239"/>
    <w:rsid w:val="00BD2C73"/>
    <w:rsid w:val="00BD46CD"/>
    <w:rsid w:val="00BF433D"/>
    <w:rsid w:val="00C0366B"/>
    <w:rsid w:val="00C07743"/>
    <w:rsid w:val="00C25CE6"/>
    <w:rsid w:val="00C26D2E"/>
    <w:rsid w:val="00C30699"/>
    <w:rsid w:val="00C3334F"/>
    <w:rsid w:val="00C35A6B"/>
    <w:rsid w:val="00C36CCA"/>
    <w:rsid w:val="00C374B3"/>
    <w:rsid w:val="00C40464"/>
    <w:rsid w:val="00C55C47"/>
    <w:rsid w:val="00C73A28"/>
    <w:rsid w:val="00C751E9"/>
    <w:rsid w:val="00C857BE"/>
    <w:rsid w:val="00C86876"/>
    <w:rsid w:val="00CB25DA"/>
    <w:rsid w:val="00CD7B17"/>
    <w:rsid w:val="00CF591A"/>
    <w:rsid w:val="00D0322E"/>
    <w:rsid w:val="00D14892"/>
    <w:rsid w:val="00D23D68"/>
    <w:rsid w:val="00D25191"/>
    <w:rsid w:val="00D32292"/>
    <w:rsid w:val="00D40E28"/>
    <w:rsid w:val="00DA2653"/>
    <w:rsid w:val="00DE3648"/>
    <w:rsid w:val="00DF2EDE"/>
    <w:rsid w:val="00DF5498"/>
    <w:rsid w:val="00E316BB"/>
    <w:rsid w:val="00E47F3E"/>
    <w:rsid w:val="00E65290"/>
    <w:rsid w:val="00E66E27"/>
    <w:rsid w:val="00E71820"/>
    <w:rsid w:val="00E75E64"/>
    <w:rsid w:val="00EB628E"/>
    <w:rsid w:val="00EC318D"/>
    <w:rsid w:val="00EC5C02"/>
    <w:rsid w:val="00EE1D26"/>
    <w:rsid w:val="00EF18FE"/>
    <w:rsid w:val="00F03F75"/>
    <w:rsid w:val="00F23973"/>
    <w:rsid w:val="00F24161"/>
    <w:rsid w:val="00F33E99"/>
    <w:rsid w:val="00F51CD4"/>
    <w:rsid w:val="00F521D1"/>
    <w:rsid w:val="00F540AD"/>
    <w:rsid w:val="00F636D5"/>
    <w:rsid w:val="00F7064F"/>
    <w:rsid w:val="00F75160"/>
    <w:rsid w:val="00F83820"/>
    <w:rsid w:val="00F9249C"/>
    <w:rsid w:val="00FA11D0"/>
    <w:rsid w:val="00FB0287"/>
    <w:rsid w:val="00FB5E24"/>
    <w:rsid w:val="00FD40C8"/>
    <w:rsid w:val="00FD7E8C"/>
    <w:rsid w:val="00FF1EBB"/>
    <w:rsid w:val="00FF396B"/>
    <w:rsid w:val="00FF7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4A1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7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3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5333EE"/>
    <w:pPr>
      <w:ind w:left="720"/>
      <w:contextualSpacing/>
    </w:pPr>
  </w:style>
  <w:style w:type="character" w:styleId="a4">
    <w:name w:val="Hyperlink"/>
    <w:uiPriority w:val="99"/>
    <w:unhideWhenUsed/>
    <w:rsid w:val="005333EE"/>
    <w:rPr>
      <w:color w:val="0000FF"/>
      <w:u w:val="single"/>
    </w:rPr>
  </w:style>
  <w:style w:type="paragraph" w:customStyle="1" w:styleId="ConsPlusNonformat">
    <w:name w:val="ConsPlusNonformat"/>
    <w:uiPriority w:val="99"/>
    <w:rsid w:val="005333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41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17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854077"/>
    <w:pPr>
      <w:widowControl/>
      <w:autoSpaceDE/>
      <w:autoSpaceDN/>
      <w:adjustRightInd/>
      <w:spacing w:after="120" w:line="480" w:lineRule="auto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5407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7D122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D1226"/>
  </w:style>
  <w:style w:type="character" w:customStyle="1" w:styleId="a9">
    <w:name w:val="Текст примечания Знак"/>
    <w:basedOn w:val="a0"/>
    <w:link w:val="a8"/>
    <w:uiPriority w:val="99"/>
    <w:semiHidden/>
    <w:rsid w:val="007D1226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D122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D1226"/>
    <w:rPr>
      <w:rFonts w:ascii="Arial" w:eastAsia="Times New Roman" w:hAnsi="Arial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7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3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5333EE"/>
    <w:pPr>
      <w:ind w:left="720"/>
      <w:contextualSpacing/>
    </w:pPr>
  </w:style>
  <w:style w:type="character" w:styleId="a4">
    <w:name w:val="Hyperlink"/>
    <w:uiPriority w:val="99"/>
    <w:unhideWhenUsed/>
    <w:rsid w:val="005333EE"/>
    <w:rPr>
      <w:color w:val="0000FF"/>
      <w:u w:val="single"/>
    </w:rPr>
  </w:style>
  <w:style w:type="paragraph" w:customStyle="1" w:styleId="ConsPlusNonformat">
    <w:name w:val="ConsPlusNonformat"/>
    <w:uiPriority w:val="99"/>
    <w:rsid w:val="005333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41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17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854077"/>
    <w:pPr>
      <w:widowControl/>
      <w:autoSpaceDE/>
      <w:autoSpaceDN/>
      <w:adjustRightInd/>
      <w:spacing w:after="120" w:line="480" w:lineRule="auto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5407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7D122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D1226"/>
  </w:style>
  <w:style w:type="character" w:customStyle="1" w:styleId="a9">
    <w:name w:val="Текст примечания Знак"/>
    <w:basedOn w:val="a0"/>
    <w:link w:val="a8"/>
    <w:uiPriority w:val="99"/>
    <w:semiHidden/>
    <w:rsid w:val="007D1226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D122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D1226"/>
    <w:rPr>
      <w:rFonts w:ascii="Arial" w:eastAsia="Times New Roman" w:hAnsi="Arial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2558</Words>
  <Characters>14582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17106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Мартошич Татьяна Ивановна</cp:lastModifiedBy>
  <cp:revision>3</cp:revision>
  <cp:lastPrinted>2025-01-20T12:41:00Z</cp:lastPrinted>
  <dcterms:created xsi:type="dcterms:W3CDTF">2025-01-20T12:38:00Z</dcterms:created>
  <dcterms:modified xsi:type="dcterms:W3CDTF">2025-01-20T12:51:00Z</dcterms:modified>
</cp:coreProperties>
</file>